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FD180D" w14:textId="77777777" w:rsidR="00D05F90" w:rsidRDefault="00D05F90">
      <w:pPr>
        <w:rPr>
          <w:rFonts w:ascii="Futura Lt BT" w:hAnsi="Futura Lt BT"/>
          <w:b/>
          <w:sz w:val="18"/>
        </w:rPr>
      </w:pPr>
    </w:p>
    <w:p w14:paraId="0E906ED6" w14:textId="77777777" w:rsidR="00D05F90" w:rsidRPr="000520DE" w:rsidRDefault="00D05F90">
      <w:pPr>
        <w:rPr>
          <w:rFonts w:cs="Arial"/>
          <w:b/>
          <w:color w:val="943634" w:themeColor="accent2" w:themeShade="BF"/>
          <w:sz w:val="22"/>
        </w:rPr>
      </w:pPr>
      <w:r w:rsidRPr="000520DE">
        <w:rPr>
          <w:rFonts w:cs="Arial"/>
          <w:b/>
          <w:color w:val="943634" w:themeColor="accent2" w:themeShade="BF"/>
          <w:sz w:val="22"/>
        </w:rPr>
        <w:t>?</w:t>
      </w:r>
      <w:r w:rsidRPr="000520DE">
        <w:rPr>
          <w:rFonts w:cs="Arial"/>
          <w:b/>
          <w:color w:val="943634" w:themeColor="accent2" w:themeShade="BF"/>
          <w:sz w:val="22"/>
        </w:rPr>
        <w:tab/>
        <w:t>Problème à résoudre :</w:t>
      </w:r>
    </w:p>
    <w:p w14:paraId="55F8BF7D" w14:textId="77777777" w:rsidR="00D05F90" w:rsidRPr="00403EC2" w:rsidRDefault="00D05F90">
      <w:pPr>
        <w:pStyle w:val="En-tte"/>
        <w:numPr>
          <w:ilvl w:val="0"/>
          <w:numId w:val="1"/>
        </w:numPr>
        <w:tabs>
          <w:tab w:val="clear" w:pos="4703"/>
          <w:tab w:val="clear" w:pos="9406"/>
        </w:tabs>
        <w:rPr>
          <w:rFonts w:cs="Arial"/>
        </w:rPr>
      </w:pPr>
      <w:r w:rsidRPr="00403EC2">
        <w:rPr>
          <w:rFonts w:cs="Arial"/>
        </w:rPr>
        <w:t>Retrouver des grandes structures géologiques dans un paysage</w:t>
      </w:r>
    </w:p>
    <w:p w14:paraId="42D6FDA5" w14:textId="77777777" w:rsidR="00D05F90" w:rsidRPr="00403EC2" w:rsidRDefault="00D05F90">
      <w:pPr>
        <w:rPr>
          <w:rFonts w:cs="Arial"/>
          <w:b/>
          <w:sz w:val="22"/>
          <w:u w:val="single"/>
        </w:rPr>
      </w:pPr>
    </w:p>
    <w:p w14:paraId="4CCD779C" w14:textId="77777777" w:rsidR="00D05F90" w:rsidRPr="000520DE" w:rsidRDefault="00D05F90">
      <w:pPr>
        <w:rPr>
          <w:rFonts w:cs="Arial"/>
          <w:b/>
          <w:color w:val="943634" w:themeColor="accent2" w:themeShade="BF"/>
          <w:sz w:val="22"/>
        </w:rPr>
      </w:pPr>
      <w:r w:rsidRPr="000520DE">
        <w:rPr>
          <w:rFonts w:cs="Arial"/>
          <w:b/>
          <w:color w:val="943634" w:themeColor="accent2" w:themeShade="BF"/>
          <w:sz w:val="22"/>
        </w:rPr>
        <w:t>Introduction</w:t>
      </w:r>
    </w:p>
    <w:p w14:paraId="01727F41" w14:textId="7782AB4F" w:rsidR="00D05F90" w:rsidRPr="00403EC2" w:rsidRDefault="00D05F90">
      <w:pPr>
        <w:rPr>
          <w:rFonts w:cs="Arial"/>
        </w:rPr>
      </w:pPr>
      <w:r w:rsidRPr="00403EC2">
        <w:rPr>
          <w:rFonts w:cs="Arial"/>
        </w:rPr>
        <w:t xml:space="preserve">Avant poste de la chaîne </w:t>
      </w:r>
      <w:proofErr w:type="spellStart"/>
      <w:r w:rsidRPr="00403EC2">
        <w:rPr>
          <w:rFonts w:cs="Arial"/>
        </w:rPr>
        <w:t>Hajar</w:t>
      </w:r>
      <w:proofErr w:type="spellEnd"/>
      <w:r w:rsidRPr="00403EC2">
        <w:rPr>
          <w:rFonts w:cs="Arial"/>
        </w:rPr>
        <w:t xml:space="preserve"> (</w:t>
      </w:r>
      <w:proofErr w:type="spellStart"/>
      <w:r w:rsidR="00403EC2">
        <w:rPr>
          <w:rFonts w:cs="Arial"/>
        </w:rPr>
        <w:t>Emirats</w:t>
      </w:r>
      <w:proofErr w:type="spellEnd"/>
      <w:r w:rsidR="00403EC2">
        <w:rPr>
          <w:rFonts w:cs="Arial"/>
        </w:rPr>
        <w:t xml:space="preserve"> et </w:t>
      </w:r>
      <w:r w:rsidRPr="00403EC2">
        <w:rPr>
          <w:rFonts w:cs="Arial"/>
        </w:rPr>
        <w:t>Oman)</w:t>
      </w:r>
      <w:r w:rsidR="00403EC2">
        <w:rPr>
          <w:rFonts w:cs="Arial"/>
        </w:rPr>
        <w:t xml:space="preserve"> en venant de </w:t>
      </w:r>
      <w:proofErr w:type="spellStart"/>
      <w:r w:rsidR="00403EC2">
        <w:rPr>
          <w:rFonts w:cs="Arial"/>
        </w:rPr>
        <w:t>Dubai</w:t>
      </w:r>
      <w:proofErr w:type="spellEnd"/>
      <w:r w:rsidR="00403EC2">
        <w:rPr>
          <w:rFonts w:cs="Arial"/>
        </w:rPr>
        <w:t xml:space="preserve"> (</w:t>
      </w:r>
      <w:r w:rsidRPr="00403EC2">
        <w:rPr>
          <w:rFonts w:cs="Arial"/>
        </w:rPr>
        <w:t>Ouest</w:t>
      </w:r>
      <w:r w:rsidR="00403EC2">
        <w:rPr>
          <w:rFonts w:cs="Arial"/>
        </w:rPr>
        <w:t>)</w:t>
      </w:r>
      <w:r w:rsidR="004C4087">
        <w:rPr>
          <w:rFonts w:cs="Arial"/>
        </w:rPr>
        <w:t xml:space="preserve">, la chaîne du </w:t>
      </w:r>
      <w:proofErr w:type="spellStart"/>
      <w:r w:rsidR="004C4087">
        <w:rPr>
          <w:rFonts w:cs="Arial"/>
        </w:rPr>
        <w:t>Jebel</w:t>
      </w:r>
      <w:proofErr w:type="spellEnd"/>
      <w:r w:rsidR="004C4087">
        <w:rPr>
          <w:rFonts w:cs="Arial"/>
        </w:rPr>
        <w:t xml:space="preserve"> </w:t>
      </w:r>
      <w:proofErr w:type="spellStart"/>
      <w:r w:rsidR="004C4087">
        <w:rPr>
          <w:rFonts w:cs="Arial"/>
        </w:rPr>
        <w:t>Fa</w:t>
      </w:r>
      <w:r w:rsidRPr="00403EC2">
        <w:rPr>
          <w:rFonts w:cs="Arial"/>
        </w:rPr>
        <w:t>yah</w:t>
      </w:r>
      <w:proofErr w:type="spellEnd"/>
      <w:r w:rsidRPr="00403EC2">
        <w:rPr>
          <w:rFonts w:cs="Arial"/>
        </w:rPr>
        <w:t xml:space="preserve">, dont le </w:t>
      </w:r>
      <w:proofErr w:type="spellStart"/>
      <w:r w:rsidRPr="00403EC2">
        <w:rPr>
          <w:rFonts w:cs="Arial"/>
        </w:rPr>
        <w:t>Jebel</w:t>
      </w:r>
      <w:proofErr w:type="spellEnd"/>
      <w:r w:rsidRPr="00403EC2">
        <w:rPr>
          <w:rFonts w:cs="Arial"/>
        </w:rPr>
        <w:t xml:space="preserve"> </w:t>
      </w:r>
      <w:proofErr w:type="spellStart"/>
      <w:r w:rsidRPr="00403EC2">
        <w:rPr>
          <w:rFonts w:cs="Arial"/>
        </w:rPr>
        <w:t>Buhays</w:t>
      </w:r>
      <w:proofErr w:type="spellEnd"/>
      <w:r w:rsidRPr="00403EC2">
        <w:rPr>
          <w:rFonts w:cs="Arial"/>
        </w:rPr>
        <w:t xml:space="preserve"> forme la partie Sud, est marquée par la diversité des paysages. D’Ouest en Est on peut voir successivement le désert de sable (les dunes), un Wadi à fond sableux, une plaine de caill</w:t>
      </w:r>
      <w:r w:rsidR="004C4087">
        <w:rPr>
          <w:rFonts w:cs="Arial"/>
        </w:rPr>
        <w:t xml:space="preserve">outis, la chaîne calcaire du </w:t>
      </w:r>
      <w:proofErr w:type="spellStart"/>
      <w:r w:rsidR="004C4087">
        <w:rPr>
          <w:rFonts w:cs="Arial"/>
        </w:rPr>
        <w:t>Fa</w:t>
      </w:r>
      <w:r w:rsidRPr="00403EC2">
        <w:rPr>
          <w:rFonts w:cs="Arial"/>
        </w:rPr>
        <w:t>yah</w:t>
      </w:r>
      <w:proofErr w:type="spellEnd"/>
      <w:r w:rsidRPr="00403EC2">
        <w:rPr>
          <w:rFonts w:cs="Arial"/>
        </w:rPr>
        <w:t xml:space="preserve"> et les ophiolites* de la chaîne </w:t>
      </w:r>
      <w:proofErr w:type="spellStart"/>
      <w:r w:rsidRPr="00403EC2">
        <w:rPr>
          <w:rFonts w:cs="Arial"/>
        </w:rPr>
        <w:t>Hajar</w:t>
      </w:r>
      <w:proofErr w:type="spellEnd"/>
      <w:r w:rsidRPr="00403EC2">
        <w:rPr>
          <w:rFonts w:cs="Arial"/>
        </w:rPr>
        <w:t xml:space="preserve">. </w:t>
      </w:r>
    </w:p>
    <w:p w14:paraId="2088A374" w14:textId="77777777" w:rsidR="00D05F90" w:rsidRPr="00403EC2" w:rsidRDefault="00D05F90">
      <w:pPr>
        <w:rPr>
          <w:rFonts w:cs="Arial"/>
          <w:sz w:val="12"/>
        </w:rPr>
      </w:pPr>
    </w:p>
    <w:p w14:paraId="34F34D85" w14:textId="77777777" w:rsidR="00D05F90" w:rsidRPr="00403EC2" w:rsidRDefault="00D05F90">
      <w:pPr>
        <w:rPr>
          <w:rFonts w:cs="Arial"/>
          <w:i/>
        </w:rPr>
      </w:pPr>
      <w:r w:rsidRPr="000520DE">
        <w:rPr>
          <w:rFonts w:cs="Arial"/>
          <w:i/>
          <w:color w:val="943634" w:themeColor="accent2" w:themeShade="BF"/>
        </w:rPr>
        <w:t>*</w:t>
      </w:r>
      <w:r w:rsidR="00403EC2" w:rsidRPr="000520DE">
        <w:rPr>
          <w:rFonts w:cs="Arial"/>
          <w:i/>
          <w:color w:val="943634" w:themeColor="accent2" w:themeShade="BF"/>
        </w:rPr>
        <w:t xml:space="preserve"> </w:t>
      </w:r>
      <w:r w:rsidR="00403EC2" w:rsidRPr="000520DE">
        <w:rPr>
          <w:rFonts w:cs="Arial"/>
          <w:i/>
          <w:color w:val="943634" w:themeColor="accent2" w:themeShade="BF"/>
          <w:u w:val="single"/>
        </w:rPr>
        <w:t>O</w:t>
      </w:r>
      <w:r w:rsidRPr="000520DE">
        <w:rPr>
          <w:rFonts w:cs="Arial"/>
          <w:i/>
          <w:color w:val="943634" w:themeColor="accent2" w:themeShade="BF"/>
          <w:u w:val="single"/>
        </w:rPr>
        <w:t>phiolites</w:t>
      </w:r>
      <w:r w:rsidRPr="000520DE">
        <w:rPr>
          <w:rFonts w:cs="Arial"/>
          <w:i/>
          <w:color w:val="943634" w:themeColor="accent2" w:themeShade="BF"/>
        </w:rPr>
        <w:t> :</w:t>
      </w:r>
      <w:r w:rsidRPr="00403EC2">
        <w:rPr>
          <w:rFonts w:cs="Arial"/>
          <w:i/>
        </w:rPr>
        <w:t xml:space="preserve"> ensemble de roches basiques et ultrabasiques métamorphisées suite à des modifications de pression et température après leur formation. Elles forment des séries qui comprennent, de bas en haut : des péridotites ; des gabbros ; des basaltes. Ils représentent des portions de la croûte océanique et du manteau supérieur d’anciens océans, qui auraient été charriés sur de la croûte continentale lors de collisions entre 2 plaques.</w:t>
      </w:r>
    </w:p>
    <w:p w14:paraId="74F1A504" w14:textId="77777777" w:rsidR="00D05F90" w:rsidRPr="00973AA7" w:rsidRDefault="00D05F90">
      <w:pPr>
        <w:rPr>
          <w:rFonts w:cs="Arial"/>
          <w:b/>
          <w:sz w:val="10"/>
          <w:u w:val="single"/>
        </w:rPr>
      </w:pPr>
    </w:p>
    <w:p w14:paraId="75548DC3" w14:textId="77777777" w:rsidR="00D05F90" w:rsidRPr="000520DE" w:rsidRDefault="00D05F90">
      <w:pPr>
        <w:rPr>
          <w:rFonts w:cs="Arial"/>
          <w:b/>
          <w:color w:val="943634" w:themeColor="accent2" w:themeShade="BF"/>
          <w:sz w:val="22"/>
        </w:rPr>
      </w:pPr>
      <w:r w:rsidRPr="000520DE">
        <w:rPr>
          <w:rFonts w:cs="Arial"/>
          <w:b/>
          <w:color w:val="943634" w:themeColor="accent2" w:themeShade="BF"/>
          <w:sz w:val="22"/>
        </w:rPr>
        <w:t xml:space="preserve">Déplacement et </w:t>
      </w:r>
      <w:r w:rsidR="00403EC2" w:rsidRPr="000520DE">
        <w:rPr>
          <w:rFonts w:cs="Arial"/>
          <w:b/>
          <w:color w:val="943634" w:themeColor="accent2" w:themeShade="BF"/>
          <w:sz w:val="22"/>
        </w:rPr>
        <w:t>déroulement</w:t>
      </w:r>
    </w:p>
    <w:p w14:paraId="47CF6B73" w14:textId="77777777" w:rsidR="00D05F90" w:rsidRPr="00403EC2" w:rsidRDefault="00D05F90">
      <w:pPr>
        <w:numPr>
          <w:ilvl w:val="0"/>
          <w:numId w:val="3"/>
        </w:numPr>
        <w:rPr>
          <w:rFonts w:cs="Arial"/>
        </w:rPr>
      </w:pPr>
      <w:r w:rsidRPr="00403EC2">
        <w:rPr>
          <w:rFonts w:cs="Arial"/>
        </w:rPr>
        <w:t xml:space="preserve">Départ du </w:t>
      </w:r>
      <w:r w:rsidR="00403EC2">
        <w:rPr>
          <w:rFonts w:cs="Arial"/>
        </w:rPr>
        <w:t>LFIGP</w:t>
      </w:r>
      <w:r w:rsidR="009E1BDD">
        <w:rPr>
          <w:rFonts w:cs="Arial"/>
        </w:rPr>
        <w:t xml:space="preserve"> à</w:t>
      </w:r>
      <w:r w:rsidRPr="00403EC2">
        <w:rPr>
          <w:rFonts w:cs="Arial"/>
        </w:rPr>
        <w:t xml:space="preserve"> 8 heures. </w:t>
      </w:r>
    </w:p>
    <w:p w14:paraId="7B59ED1F" w14:textId="6AF2EACE" w:rsidR="00D05F90" w:rsidRPr="00EB62EA" w:rsidRDefault="00D05F90" w:rsidP="00EB62EA">
      <w:pPr>
        <w:numPr>
          <w:ilvl w:val="0"/>
          <w:numId w:val="3"/>
        </w:numPr>
        <w:rPr>
          <w:rFonts w:cs="Arial"/>
        </w:rPr>
      </w:pPr>
      <w:r w:rsidRPr="00403EC2">
        <w:rPr>
          <w:rFonts w:cs="Arial"/>
        </w:rPr>
        <w:t xml:space="preserve">Prendre </w:t>
      </w:r>
      <w:proofErr w:type="spellStart"/>
      <w:r w:rsidR="004C4087">
        <w:rPr>
          <w:rFonts w:cs="Arial"/>
        </w:rPr>
        <w:t>Émirates</w:t>
      </w:r>
      <w:proofErr w:type="spellEnd"/>
      <w:r w:rsidR="004C4087">
        <w:rPr>
          <w:rFonts w:cs="Arial"/>
        </w:rPr>
        <w:t xml:space="preserve"> - </w:t>
      </w:r>
      <w:proofErr w:type="spellStart"/>
      <w:r w:rsidR="009E1BDD">
        <w:rPr>
          <w:rFonts w:cs="Arial"/>
        </w:rPr>
        <w:t>Bypass</w:t>
      </w:r>
      <w:proofErr w:type="spellEnd"/>
      <w:r w:rsidR="009E1BDD">
        <w:rPr>
          <w:rFonts w:cs="Arial"/>
        </w:rPr>
        <w:t xml:space="preserve"> puis l’autoroute de </w:t>
      </w:r>
      <w:proofErr w:type="spellStart"/>
      <w:r w:rsidR="009E1BDD">
        <w:rPr>
          <w:rFonts w:cs="Arial"/>
        </w:rPr>
        <w:t>Mileiha</w:t>
      </w:r>
      <w:proofErr w:type="spellEnd"/>
      <w:r w:rsidR="009E1BDD">
        <w:rPr>
          <w:rFonts w:cs="Arial"/>
        </w:rPr>
        <w:t xml:space="preserve"> - </w:t>
      </w:r>
      <w:proofErr w:type="spellStart"/>
      <w:r w:rsidR="009E1BDD">
        <w:rPr>
          <w:rFonts w:cs="Arial"/>
        </w:rPr>
        <w:t>Kalba</w:t>
      </w:r>
      <w:proofErr w:type="spellEnd"/>
      <w:r w:rsidRPr="00403EC2">
        <w:rPr>
          <w:rFonts w:cs="Arial"/>
        </w:rPr>
        <w:t xml:space="preserve">, </w:t>
      </w:r>
      <w:r w:rsidR="009E1BDD">
        <w:rPr>
          <w:rFonts w:cs="Arial"/>
        </w:rPr>
        <w:t xml:space="preserve">en direction de </w:t>
      </w:r>
      <w:proofErr w:type="spellStart"/>
      <w:r w:rsidR="009E1BDD">
        <w:rPr>
          <w:rFonts w:cs="Arial"/>
        </w:rPr>
        <w:t>Mileiha</w:t>
      </w:r>
      <w:proofErr w:type="spellEnd"/>
      <w:r w:rsidR="00EB62EA">
        <w:rPr>
          <w:rFonts w:cs="Arial"/>
        </w:rPr>
        <w:t>.</w:t>
      </w:r>
    </w:p>
    <w:p w14:paraId="43EAB001" w14:textId="39532BCA" w:rsidR="00D05F90" w:rsidRPr="00403EC2" w:rsidRDefault="005E7152">
      <w:pPr>
        <w:numPr>
          <w:ilvl w:val="0"/>
          <w:numId w:val="3"/>
        </w:numPr>
        <w:rPr>
          <w:rFonts w:cs="Arial"/>
        </w:rPr>
      </w:pPr>
      <w:r>
        <w:rPr>
          <w:rFonts w:cs="Arial"/>
        </w:rPr>
        <w:t>Arrêt n°1 :</w:t>
      </w:r>
      <w:r w:rsidR="00D05F90" w:rsidRPr="00403EC2">
        <w:rPr>
          <w:rFonts w:cs="Arial"/>
        </w:rPr>
        <w:t xml:space="preserve"> </w:t>
      </w:r>
      <w:proofErr w:type="spellStart"/>
      <w:r w:rsidR="00D05F90" w:rsidRPr="00403EC2">
        <w:rPr>
          <w:rFonts w:cs="Arial"/>
        </w:rPr>
        <w:t>Jebel</w:t>
      </w:r>
      <w:proofErr w:type="spellEnd"/>
      <w:r w:rsidR="00D05F90" w:rsidRPr="00403EC2">
        <w:rPr>
          <w:rFonts w:cs="Arial"/>
        </w:rPr>
        <w:t xml:space="preserve"> </w:t>
      </w:r>
      <w:proofErr w:type="spellStart"/>
      <w:r w:rsidR="00EB62EA">
        <w:rPr>
          <w:rFonts w:cs="Arial"/>
        </w:rPr>
        <w:t>Mileiha</w:t>
      </w:r>
      <w:proofErr w:type="spellEnd"/>
      <w:r w:rsidR="00EB62EA">
        <w:rPr>
          <w:rFonts w:cs="Arial"/>
        </w:rPr>
        <w:t> :</w:t>
      </w:r>
      <w:r w:rsidR="00D05F90" w:rsidRPr="00403EC2">
        <w:rPr>
          <w:rFonts w:cs="Arial"/>
        </w:rPr>
        <w:t xml:space="preserve"> </w:t>
      </w:r>
      <w:r w:rsidR="00EB62EA">
        <w:rPr>
          <w:rFonts w:cs="Arial"/>
        </w:rPr>
        <w:t xml:space="preserve">étude du panorama pour comprendre la région (se repérer à l’aide cartes et de photographies </w:t>
      </w:r>
      <w:proofErr w:type="spellStart"/>
      <w:r w:rsidR="00EB62EA">
        <w:rPr>
          <w:rFonts w:cs="Arial"/>
        </w:rPr>
        <w:t>satellitales</w:t>
      </w:r>
      <w:proofErr w:type="spellEnd"/>
      <w:r w:rsidR="00EB62EA">
        <w:rPr>
          <w:rFonts w:cs="Arial"/>
        </w:rPr>
        <w:t>)</w:t>
      </w:r>
    </w:p>
    <w:p w14:paraId="1D6EE604" w14:textId="7F9C833F" w:rsidR="00D05F90" w:rsidRPr="00403EC2" w:rsidRDefault="005E7152">
      <w:pPr>
        <w:numPr>
          <w:ilvl w:val="0"/>
          <w:numId w:val="3"/>
        </w:numPr>
        <w:rPr>
          <w:rFonts w:cs="Arial"/>
        </w:rPr>
      </w:pPr>
      <w:r>
        <w:rPr>
          <w:rFonts w:cs="Arial"/>
        </w:rPr>
        <w:t>Arrêt n°2 :</w:t>
      </w:r>
      <w:r w:rsidR="00D05F90" w:rsidRPr="00403EC2">
        <w:rPr>
          <w:rFonts w:cs="Arial"/>
        </w:rPr>
        <w:t xml:space="preserve"> </w:t>
      </w:r>
      <w:proofErr w:type="spellStart"/>
      <w:r w:rsidR="00D05F90" w:rsidRPr="00403EC2">
        <w:rPr>
          <w:rFonts w:cs="Arial"/>
        </w:rPr>
        <w:t>Jebel</w:t>
      </w:r>
      <w:proofErr w:type="spellEnd"/>
      <w:r w:rsidR="00D05F90" w:rsidRPr="00403EC2">
        <w:rPr>
          <w:rFonts w:cs="Arial"/>
        </w:rPr>
        <w:t xml:space="preserve"> </w:t>
      </w:r>
      <w:proofErr w:type="spellStart"/>
      <w:r w:rsidR="00D05F90" w:rsidRPr="00403EC2">
        <w:rPr>
          <w:rFonts w:cs="Arial"/>
        </w:rPr>
        <w:t>Buhays</w:t>
      </w:r>
      <w:proofErr w:type="spellEnd"/>
      <w:r w:rsidR="00D05F90" w:rsidRPr="00403EC2">
        <w:rPr>
          <w:rFonts w:cs="Arial"/>
        </w:rPr>
        <w:t>, face Nord - partie Ouest</w:t>
      </w:r>
    </w:p>
    <w:p w14:paraId="427ADE27" w14:textId="3763867A" w:rsidR="00D05F90" w:rsidRPr="00403EC2" w:rsidRDefault="005E7152">
      <w:pPr>
        <w:numPr>
          <w:ilvl w:val="0"/>
          <w:numId w:val="3"/>
        </w:numPr>
        <w:rPr>
          <w:rFonts w:cs="Arial"/>
        </w:rPr>
      </w:pPr>
      <w:r>
        <w:rPr>
          <w:rFonts w:cs="Arial"/>
        </w:rPr>
        <w:t>Arrêt n°3 :</w:t>
      </w:r>
      <w:r w:rsidR="00D05F90" w:rsidRPr="00403EC2">
        <w:rPr>
          <w:rFonts w:cs="Arial"/>
        </w:rPr>
        <w:t xml:space="preserve"> </w:t>
      </w:r>
      <w:proofErr w:type="spellStart"/>
      <w:r w:rsidR="00D05F90" w:rsidRPr="00403EC2">
        <w:rPr>
          <w:rFonts w:cs="Arial"/>
        </w:rPr>
        <w:t>Jebel</w:t>
      </w:r>
      <w:proofErr w:type="spellEnd"/>
      <w:r w:rsidR="00D05F90" w:rsidRPr="00403EC2">
        <w:rPr>
          <w:rFonts w:cs="Arial"/>
        </w:rPr>
        <w:t xml:space="preserve"> </w:t>
      </w:r>
      <w:proofErr w:type="spellStart"/>
      <w:r w:rsidR="00D05F90" w:rsidRPr="00403EC2">
        <w:rPr>
          <w:rFonts w:cs="Arial"/>
        </w:rPr>
        <w:t>Buhays</w:t>
      </w:r>
      <w:proofErr w:type="spellEnd"/>
      <w:r w:rsidR="00D05F90" w:rsidRPr="00403EC2">
        <w:rPr>
          <w:rFonts w:cs="Arial"/>
        </w:rPr>
        <w:t>, face Nord - partie Est</w:t>
      </w:r>
    </w:p>
    <w:p w14:paraId="0590EBEF" w14:textId="54BC4D18" w:rsidR="00385CD2" w:rsidRPr="00385CD2" w:rsidRDefault="00D05F90" w:rsidP="00385CD2">
      <w:pPr>
        <w:numPr>
          <w:ilvl w:val="0"/>
          <w:numId w:val="3"/>
        </w:numPr>
        <w:rPr>
          <w:rFonts w:cs="Arial"/>
        </w:rPr>
      </w:pPr>
      <w:r w:rsidRPr="00403EC2">
        <w:rPr>
          <w:rFonts w:cs="Arial"/>
        </w:rPr>
        <w:t>Arrêt n°4</w:t>
      </w:r>
      <w:r w:rsidR="005E7152">
        <w:rPr>
          <w:rFonts w:cs="Arial"/>
        </w:rPr>
        <w:t xml:space="preserve"> : </w:t>
      </w:r>
      <w:r w:rsidR="004C4087">
        <w:rPr>
          <w:rFonts w:cs="Arial"/>
        </w:rPr>
        <w:t xml:space="preserve">Extrémité Sud du </w:t>
      </w:r>
      <w:proofErr w:type="spellStart"/>
      <w:r w:rsidR="004C4087">
        <w:rPr>
          <w:rFonts w:cs="Arial"/>
        </w:rPr>
        <w:t>Jebel</w:t>
      </w:r>
      <w:proofErr w:type="spellEnd"/>
      <w:r w:rsidR="004C4087">
        <w:rPr>
          <w:rFonts w:cs="Arial"/>
        </w:rPr>
        <w:t xml:space="preserve"> </w:t>
      </w:r>
      <w:proofErr w:type="spellStart"/>
      <w:r w:rsidR="004C4087">
        <w:rPr>
          <w:rFonts w:cs="Arial"/>
        </w:rPr>
        <w:t>Fa</w:t>
      </w:r>
      <w:r w:rsidRPr="00403EC2">
        <w:rPr>
          <w:rFonts w:cs="Arial"/>
        </w:rPr>
        <w:t>yah</w:t>
      </w:r>
      <w:proofErr w:type="spellEnd"/>
    </w:p>
    <w:p w14:paraId="3F51F10A" w14:textId="7240E06A" w:rsidR="00EB62EA" w:rsidRPr="00EB62EA" w:rsidRDefault="00385CD2" w:rsidP="00EB62EA">
      <w:pPr>
        <w:numPr>
          <w:ilvl w:val="0"/>
          <w:numId w:val="3"/>
        </w:numPr>
        <w:rPr>
          <w:rFonts w:cs="Arial"/>
        </w:rPr>
      </w:pPr>
      <w:r>
        <w:rPr>
          <w:rFonts w:cs="Arial"/>
        </w:rPr>
        <w:t>Arrêt n°</w:t>
      </w:r>
      <w:r w:rsidR="005E7152">
        <w:rPr>
          <w:rFonts w:cs="Arial"/>
        </w:rPr>
        <w:t xml:space="preserve">5 : Bilan </w:t>
      </w:r>
      <w:r>
        <w:rPr>
          <w:rFonts w:cs="Arial"/>
        </w:rPr>
        <w:t xml:space="preserve">avec </w:t>
      </w:r>
      <w:r w:rsidR="00EB62EA" w:rsidRPr="00403EC2">
        <w:rPr>
          <w:rFonts w:cs="Arial"/>
        </w:rPr>
        <w:t>Pique-nique</w:t>
      </w:r>
    </w:p>
    <w:p w14:paraId="4598EAF8" w14:textId="60E4E1C7" w:rsidR="009E3D25" w:rsidRDefault="00EB62EA" w:rsidP="00EB62EA">
      <w:pPr>
        <w:numPr>
          <w:ilvl w:val="0"/>
          <w:numId w:val="3"/>
        </w:numPr>
        <w:rPr>
          <w:rFonts w:cs="Arial"/>
        </w:rPr>
      </w:pPr>
      <w:r>
        <w:rPr>
          <w:rFonts w:cs="Arial"/>
        </w:rPr>
        <w:t>Retour au lycée par route qu</w:t>
      </w:r>
      <w:r w:rsidR="004C4087">
        <w:rPr>
          <w:rFonts w:cs="Arial"/>
        </w:rPr>
        <w:t xml:space="preserve">i longe par l’Ouest le </w:t>
      </w:r>
      <w:proofErr w:type="spellStart"/>
      <w:r w:rsidR="004C4087">
        <w:rPr>
          <w:rFonts w:cs="Arial"/>
        </w:rPr>
        <w:t>Jebel</w:t>
      </w:r>
      <w:proofErr w:type="spellEnd"/>
      <w:r w:rsidR="004C4087">
        <w:rPr>
          <w:rFonts w:cs="Arial"/>
        </w:rPr>
        <w:t xml:space="preserve"> </w:t>
      </w:r>
      <w:proofErr w:type="spellStart"/>
      <w:r w:rsidR="004C4087">
        <w:rPr>
          <w:rFonts w:cs="Arial"/>
        </w:rPr>
        <w:t>Fa</w:t>
      </w:r>
      <w:r>
        <w:rPr>
          <w:rFonts w:cs="Arial"/>
        </w:rPr>
        <w:t>yah</w:t>
      </w:r>
      <w:proofErr w:type="spellEnd"/>
      <w:r w:rsidR="009E3D25">
        <w:rPr>
          <w:rFonts w:cs="Arial"/>
        </w:rPr>
        <w:t xml:space="preserve"> pour rejoindre le trajet pris à l’aller.</w:t>
      </w:r>
    </w:p>
    <w:p w14:paraId="167AF9DF" w14:textId="77777777" w:rsidR="00D05F90" w:rsidRPr="00EB62EA" w:rsidRDefault="009E3D25" w:rsidP="00EB62EA">
      <w:pPr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Arrivée au LFIGP </w:t>
      </w:r>
      <w:r w:rsidR="00EB62EA">
        <w:rPr>
          <w:rFonts w:cs="Arial"/>
        </w:rPr>
        <w:t>avant 14</w:t>
      </w:r>
      <w:r w:rsidR="00D05F90" w:rsidRPr="00403EC2">
        <w:rPr>
          <w:rFonts w:cs="Arial"/>
        </w:rPr>
        <w:t xml:space="preserve"> h</w:t>
      </w:r>
      <w:r w:rsidR="00EB62EA">
        <w:rPr>
          <w:rFonts w:cs="Arial"/>
        </w:rPr>
        <w:t xml:space="preserve"> 45</w:t>
      </w:r>
      <w:r w:rsidR="00D05F90" w:rsidRPr="00EB62EA">
        <w:rPr>
          <w:rFonts w:cs="Arial"/>
        </w:rPr>
        <w:t>.</w:t>
      </w:r>
    </w:p>
    <w:p w14:paraId="06D0A852" w14:textId="77777777" w:rsidR="00D05F90" w:rsidRPr="00973AA7" w:rsidRDefault="00D05F90">
      <w:pPr>
        <w:rPr>
          <w:rFonts w:cs="Arial"/>
          <w:b/>
          <w:sz w:val="10"/>
          <w:u w:val="single"/>
        </w:rPr>
      </w:pPr>
    </w:p>
    <w:p w14:paraId="0DD61022" w14:textId="13852708" w:rsidR="00D05F90" w:rsidRPr="00B006F6" w:rsidRDefault="00D05F90">
      <w:pPr>
        <w:rPr>
          <w:rFonts w:cs="Arial"/>
          <w:i/>
          <w:color w:val="943634" w:themeColor="accent2" w:themeShade="BF"/>
          <w:sz w:val="22"/>
        </w:rPr>
      </w:pPr>
      <w:r w:rsidRPr="000520DE">
        <w:rPr>
          <w:rFonts w:cs="Arial"/>
          <w:b/>
          <w:color w:val="943634" w:themeColor="accent2" w:themeShade="BF"/>
          <w:sz w:val="22"/>
        </w:rPr>
        <w:t xml:space="preserve">Documents </w:t>
      </w:r>
      <w:r w:rsidR="000520DE" w:rsidRPr="000520DE">
        <w:rPr>
          <w:rFonts w:cs="Arial"/>
          <w:b/>
          <w:color w:val="943634" w:themeColor="accent2" w:themeShade="BF"/>
          <w:sz w:val="22"/>
        </w:rPr>
        <w:t xml:space="preserve">mis à disposition </w:t>
      </w:r>
      <w:r w:rsidR="00B006F6">
        <w:rPr>
          <w:rFonts w:cs="Arial"/>
          <w:b/>
          <w:color w:val="943634" w:themeColor="accent2" w:themeShade="BF"/>
          <w:sz w:val="22"/>
        </w:rPr>
        <w:t>durant la sortie</w:t>
      </w:r>
      <w:r w:rsidR="00B006F6" w:rsidRPr="00B006F6">
        <w:rPr>
          <w:rFonts w:cs="Arial"/>
          <w:i/>
          <w:color w:val="943634" w:themeColor="accent2" w:themeShade="BF"/>
          <w:sz w:val="22"/>
        </w:rPr>
        <w:t xml:space="preserve"> (ils peuvent</w:t>
      </w:r>
      <w:r w:rsidR="000520DE" w:rsidRPr="00B006F6">
        <w:rPr>
          <w:rFonts w:cs="Arial"/>
          <w:i/>
          <w:color w:val="943634" w:themeColor="accent2" w:themeShade="BF"/>
          <w:sz w:val="22"/>
        </w:rPr>
        <w:t xml:space="preserve"> être téléchargé</w:t>
      </w:r>
      <w:r w:rsidR="00B006F6" w:rsidRPr="00B006F6">
        <w:rPr>
          <w:rFonts w:cs="Arial"/>
          <w:i/>
          <w:color w:val="943634" w:themeColor="accent2" w:themeShade="BF"/>
          <w:sz w:val="22"/>
        </w:rPr>
        <w:t>s</w:t>
      </w:r>
      <w:r w:rsidR="000520DE" w:rsidRPr="00B006F6">
        <w:rPr>
          <w:rFonts w:cs="Arial"/>
          <w:i/>
          <w:color w:val="943634" w:themeColor="accent2" w:themeShade="BF"/>
          <w:sz w:val="22"/>
        </w:rPr>
        <w:t xml:space="preserve"> depuis le site SVT</w:t>
      </w:r>
      <w:r w:rsidR="00B006F6" w:rsidRPr="00B006F6">
        <w:rPr>
          <w:rFonts w:cs="Arial"/>
          <w:i/>
          <w:color w:val="943634" w:themeColor="accent2" w:themeShade="BF"/>
          <w:sz w:val="22"/>
        </w:rPr>
        <w:t>)</w:t>
      </w:r>
    </w:p>
    <w:p w14:paraId="6C5FDD69" w14:textId="77777777" w:rsidR="00D05F90" w:rsidRPr="00403EC2" w:rsidRDefault="00D05F90">
      <w:pPr>
        <w:numPr>
          <w:ilvl w:val="0"/>
          <w:numId w:val="2"/>
        </w:numPr>
        <w:rPr>
          <w:rFonts w:cs="Arial"/>
        </w:rPr>
      </w:pPr>
      <w:r w:rsidRPr="00403EC2">
        <w:rPr>
          <w:rFonts w:cs="Arial"/>
        </w:rPr>
        <w:t>Plan de situation générale</w:t>
      </w:r>
    </w:p>
    <w:p w14:paraId="34BDE355" w14:textId="3F769C96" w:rsidR="00D05F90" w:rsidRPr="00403EC2" w:rsidRDefault="00D05F90">
      <w:pPr>
        <w:numPr>
          <w:ilvl w:val="0"/>
          <w:numId w:val="2"/>
        </w:numPr>
        <w:rPr>
          <w:rFonts w:cs="Arial"/>
        </w:rPr>
      </w:pPr>
      <w:r w:rsidRPr="00403EC2">
        <w:rPr>
          <w:rFonts w:cs="Arial"/>
        </w:rPr>
        <w:t>Carte g</w:t>
      </w:r>
      <w:r w:rsidR="009421A3">
        <w:rPr>
          <w:rFonts w:cs="Arial"/>
        </w:rPr>
        <w:t xml:space="preserve">éologique et coupes du </w:t>
      </w:r>
      <w:proofErr w:type="spellStart"/>
      <w:r w:rsidR="009421A3">
        <w:rPr>
          <w:rFonts w:cs="Arial"/>
        </w:rPr>
        <w:t>Jebel</w:t>
      </w:r>
      <w:proofErr w:type="spellEnd"/>
      <w:r w:rsidR="009421A3">
        <w:rPr>
          <w:rFonts w:cs="Arial"/>
        </w:rPr>
        <w:t xml:space="preserve"> </w:t>
      </w:r>
      <w:proofErr w:type="spellStart"/>
      <w:r w:rsidR="009421A3">
        <w:rPr>
          <w:rFonts w:cs="Arial"/>
        </w:rPr>
        <w:t>Fa</w:t>
      </w:r>
      <w:r w:rsidRPr="00403EC2">
        <w:rPr>
          <w:rFonts w:cs="Arial"/>
        </w:rPr>
        <w:t>yah</w:t>
      </w:r>
      <w:proofErr w:type="spellEnd"/>
      <w:r w:rsidRPr="00403EC2">
        <w:rPr>
          <w:rFonts w:cs="Arial"/>
        </w:rPr>
        <w:t>, qui sera à compléter lors de la visite</w:t>
      </w:r>
    </w:p>
    <w:p w14:paraId="73C6F3CA" w14:textId="6F76383B" w:rsidR="00D05F90" w:rsidRPr="00403EC2" w:rsidRDefault="00D05F90">
      <w:pPr>
        <w:numPr>
          <w:ilvl w:val="0"/>
          <w:numId w:val="2"/>
        </w:numPr>
        <w:rPr>
          <w:rFonts w:cs="Arial"/>
        </w:rPr>
      </w:pPr>
      <w:r w:rsidRPr="00403EC2">
        <w:rPr>
          <w:rFonts w:cs="Arial"/>
        </w:rPr>
        <w:t>Profil stratigraphique présentant la succession des formations géologiq</w:t>
      </w:r>
      <w:r w:rsidR="009421A3">
        <w:rPr>
          <w:rFonts w:cs="Arial"/>
        </w:rPr>
        <w:t xml:space="preserve">ues rencontrées au </w:t>
      </w:r>
      <w:proofErr w:type="spellStart"/>
      <w:r w:rsidR="009421A3">
        <w:rPr>
          <w:rFonts w:cs="Arial"/>
        </w:rPr>
        <w:t>Jebel</w:t>
      </w:r>
      <w:proofErr w:type="spellEnd"/>
      <w:r w:rsidR="009421A3">
        <w:rPr>
          <w:rFonts w:cs="Arial"/>
        </w:rPr>
        <w:t xml:space="preserve"> </w:t>
      </w:r>
      <w:proofErr w:type="spellStart"/>
      <w:r w:rsidR="009421A3">
        <w:rPr>
          <w:rFonts w:cs="Arial"/>
        </w:rPr>
        <w:t>Fa</w:t>
      </w:r>
      <w:r w:rsidRPr="00403EC2">
        <w:rPr>
          <w:rFonts w:cs="Arial"/>
        </w:rPr>
        <w:t>yah</w:t>
      </w:r>
      <w:proofErr w:type="spellEnd"/>
      <w:r w:rsidRPr="00403EC2">
        <w:rPr>
          <w:rFonts w:cs="Arial"/>
        </w:rPr>
        <w:t>.</w:t>
      </w:r>
    </w:p>
    <w:p w14:paraId="32838A43" w14:textId="77777777" w:rsidR="00D05F90" w:rsidRPr="00403EC2" w:rsidRDefault="00D05F90">
      <w:pPr>
        <w:numPr>
          <w:ilvl w:val="0"/>
          <w:numId w:val="2"/>
        </w:numPr>
        <w:rPr>
          <w:rFonts w:cs="Arial"/>
        </w:rPr>
      </w:pPr>
      <w:r w:rsidRPr="00403EC2">
        <w:rPr>
          <w:rFonts w:cs="Arial"/>
        </w:rPr>
        <w:t xml:space="preserve">Planche présentant les principaux fossiles de la formation du </w:t>
      </w:r>
      <w:proofErr w:type="spellStart"/>
      <w:r w:rsidRPr="00403EC2">
        <w:rPr>
          <w:rFonts w:cs="Arial"/>
        </w:rPr>
        <w:t>Simsima</w:t>
      </w:r>
      <w:proofErr w:type="spellEnd"/>
      <w:r w:rsidRPr="00403EC2">
        <w:rPr>
          <w:rFonts w:cs="Arial"/>
        </w:rPr>
        <w:t xml:space="preserve"> vue au </w:t>
      </w:r>
      <w:proofErr w:type="spellStart"/>
      <w:r w:rsidRPr="00403EC2">
        <w:rPr>
          <w:rFonts w:cs="Arial"/>
        </w:rPr>
        <w:t>Jebel</w:t>
      </w:r>
      <w:proofErr w:type="spellEnd"/>
      <w:r w:rsidRPr="00403EC2">
        <w:rPr>
          <w:rFonts w:cs="Arial"/>
        </w:rPr>
        <w:t xml:space="preserve"> </w:t>
      </w:r>
      <w:proofErr w:type="spellStart"/>
      <w:r w:rsidRPr="00403EC2">
        <w:rPr>
          <w:rFonts w:cs="Arial"/>
        </w:rPr>
        <w:t>Buhays</w:t>
      </w:r>
      <w:proofErr w:type="spellEnd"/>
      <w:r w:rsidRPr="00403EC2">
        <w:rPr>
          <w:rFonts w:cs="Arial"/>
        </w:rPr>
        <w:t xml:space="preserve">. </w:t>
      </w:r>
    </w:p>
    <w:p w14:paraId="7B5C0C2B" w14:textId="77777777" w:rsidR="00D05F90" w:rsidRDefault="00D05F90">
      <w:pPr>
        <w:rPr>
          <w:rFonts w:cs="Arial"/>
          <w:b/>
          <w:sz w:val="14"/>
          <w:u w:val="single"/>
        </w:rPr>
      </w:pPr>
    </w:p>
    <w:p w14:paraId="703DCB01" w14:textId="77777777" w:rsidR="000520DE" w:rsidRPr="00973AA7" w:rsidRDefault="000520DE">
      <w:pPr>
        <w:rPr>
          <w:rFonts w:cs="Arial"/>
          <w:b/>
          <w:sz w:val="14"/>
          <w:u w:val="single"/>
        </w:rPr>
      </w:pPr>
    </w:p>
    <w:p w14:paraId="154BDA0A" w14:textId="3A122171" w:rsidR="00D05F90" w:rsidRPr="00973AA7" w:rsidRDefault="00D05F90">
      <w:pPr>
        <w:rPr>
          <w:rFonts w:cs="Arial"/>
          <w:b/>
          <w:color w:val="943634" w:themeColor="accent2" w:themeShade="BF"/>
          <w:sz w:val="22"/>
        </w:rPr>
      </w:pPr>
      <w:r w:rsidRPr="00973AA7">
        <w:rPr>
          <w:rFonts w:cs="Arial"/>
          <w:b/>
          <w:color w:val="943634" w:themeColor="accent2" w:themeShade="BF"/>
          <w:sz w:val="22"/>
        </w:rPr>
        <w:t xml:space="preserve">Arrêt n°1 </w:t>
      </w:r>
      <w:r w:rsidR="00973AA7" w:rsidRPr="00973AA7">
        <w:rPr>
          <w:rFonts w:cs="Arial"/>
          <w:b/>
          <w:color w:val="943634" w:themeColor="accent2" w:themeShade="BF"/>
          <w:sz w:val="22"/>
        </w:rPr>
        <w:t>: Situation</w:t>
      </w:r>
      <w:r w:rsidR="004A0037">
        <w:rPr>
          <w:rFonts w:cs="Arial"/>
          <w:b/>
          <w:color w:val="943634" w:themeColor="accent2" w:themeShade="BF"/>
          <w:sz w:val="22"/>
        </w:rPr>
        <w:t xml:space="preserve"> de la chaîne de </w:t>
      </w:r>
      <w:proofErr w:type="spellStart"/>
      <w:r w:rsidR="004A0037">
        <w:rPr>
          <w:rFonts w:cs="Arial"/>
          <w:b/>
          <w:color w:val="943634" w:themeColor="accent2" w:themeShade="BF"/>
          <w:sz w:val="22"/>
        </w:rPr>
        <w:t>Jebel</w:t>
      </w:r>
      <w:proofErr w:type="spellEnd"/>
      <w:r w:rsidR="004A0037">
        <w:rPr>
          <w:rFonts w:cs="Arial"/>
          <w:b/>
          <w:color w:val="943634" w:themeColor="accent2" w:themeShade="BF"/>
          <w:sz w:val="22"/>
        </w:rPr>
        <w:t xml:space="preserve"> </w:t>
      </w:r>
      <w:proofErr w:type="spellStart"/>
      <w:r w:rsidR="004A0037">
        <w:rPr>
          <w:rFonts w:cs="Arial"/>
          <w:b/>
          <w:color w:val="943634" w:themeColor="accent2" w:themeShade="BF"/>
          <w:sz w:val="22"/>
        </w:rPr>
        <w:t>Fa</w:t>
      </w:r>
      <w:bookmarkStart w:id="0" w:name="_GoBack"/>
      <w:bookmarkEnd w:id="0"/>
      <w:r w:rsidR="00FC069C" w:rsidRPr="00973AA7">
        <w:rPr>
          <w:rFonts w:cs="Arial"/>
          <w:b/>
          <w:color w:val="943634" w:themeColor="accent2" w:themeShade="BF"/>
          <w:sz w:val="22"/>
        </w:rPr>
        <w:t>yah</w:t>
      </w:r>
      <w:proofErr w:type="spellEnd"/>
      <w:r w:rsidR="00FC069C" w:rsidRPr="00973AA7">
        <w:rPr>
          <w:rFonts w:cs="Arial"/>
          <w:b/>
          <w:color w:val="943634" w:themeColor="accent2" w:themeShade="BF"/>
          <w:sz w:val="22"/>
        </w:rPr>
        <w:t xml:space="preserve"> aux Émirats</w:t>
      </w:r>
    </w:p>
    <w:p w14:paraId="19F87466" w14:textId="77777777" w:rsidR="009E1BDD" w:rsidRPr="009E1BDD" w:rsidRDefault="009E1BDD">
      <w:pPr>
        <w:rPr>
          <w:rFonts w:cs="Arial"/>
          <w:b/>
          <w:sz w:val="8"/>
        </w:rPr>
      </w:pPr>
    </w:p>
    <w:p w14:paraId="7881FD8D" w14:textId="5B08D976" w:rsidR="00D05F90" w:rsidRPr="00973AA7" w:rsidRDefault="00973AA7">
      <w:pPr>
        <w:rPr>
          <w:rFonts w:ascii="Georgia" w:hAnsi="Georgia" w:cs="Arial"/>
          <w:i/>
          <w:sz w:val="22"/>
          <w:szCs w:val="22"/>
        </w:rPr>
      </w:pPr>
      <w:r w:rsidRPr="00973AA7">
        <w:rPr>
          <w:rFonts w:ascii="Georgia" w:hAnsi="Georgia" w:cs="Arial"/>
          <w:sz w:val="22"/>
          <w:szCs w:val="22"/>
        </w:rPr>
        <w:sym w:font="Webdings" w:char="F038"/>
      </w:r>
      <w:r w:rsidR="00FC069C" w:rsidRPr="00973AA7">
        <w:rPr>
          <w:rFonts w:ascii="Georgia" w:hAnsi="Georgia" w:cs="Arial"/>
          <w:i/>
          <w:sz w:val="22"/>
          <w:szCs w:val="22"/>
        </w:rPr>
        <w:t>Résumer sous forme de plan les informations concernant les paysages rencontrés depuis le lycée jusqu’aux Montagne d’</w:t>
      </w:r>
      <w:proofErr w:type="spellStart"/>
      <w:r w:rsidR="00FC069C" w:rsidRPr="00973AA7">
        <w:rPr>
          <w:rFonts w:ascii="Georgia" w:hAnsi="Georgia" w:cs="Arial"/>
          <w:i/>
          <w:sz w:val="22"/>
          <w:szCs w:val="22"/>
        </w:rPr>
        <w:t>Hajar</w:t>
      </w:r>
      <w:proofErr w:type="spellEnd"/>
      <w:r w:rsidR="00FC069C" w:rsidRPr="00973AA7">
        <w:rPr>
          <w:rFonts w:ascii="Georgia" w:hAnsi="Georgia" w:cs="Arial"/>
          <w:i/>
          <w:sz w:val="22"/>
          <w:szCs w:val="22"/>
        </w:rPr>
        <w:t>.</w:t>
      </w:r>
    </w:p>
    <w:p w14:paraId="5E7B9DC7" w14:textId="243A3774" w:rsidR="00D05F90" w:rsidRPr="00973AA7" w:rsidRDefault="00D05F90" w:rsidP="00973AA7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4760BA9A" w14:textId="660C7AB1" w:rsidR="00D05F90" w:rsidRPr="00973AA7" w:rsidRDefault="00D05F90" w:rsidP="00973AA7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07CBC4A7" w14:textId="77777777" w:rsidR="00973AA7" w:rsidRPr="00973AA7" w:rsidRDefault="00973AA7" w:rsidP="00973AA7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2F43E0CF" w14:textId="77777777" w:rsidR="00973AA7" w:rsidRDefault="00973AA7" w:rsidP="00973AA7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3B0FA533" w14:textId="77777777" w:rsidR="00973AA7" w:rsidRDefault="00973AA7" w:rsidP="00973AA7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62415E48" w14:textId="77777777" w:rsidR="00973AA7" w:rsidRDefault="00973AA7" w:rsidP="00973AA7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7842A581" w14:textId="77777777" w:rsidR="00973AA7" w:rsidRDefault="00973AA7" w:rsidP="00973AA7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00CAD850" w14:textId="77777777" w:rsidR="00973AA7" w:rsidRPr="00973AA7" w:rsidRDefault="00973AA7" w:rsidP="00973AA7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52A13863" w14:textId="77777777" w:rsidR="00973AA7" w:rsidRPr="00973AA7" w:rsidRDefault="00973AA7" w:rsidP="00973AA7">
      <w:pPr>
        <w:rPr>
          <w:sz w:val="24"/>
        </w:rPr>
      </w:pPr>
    </w:p>
    <w:p w14:paraId="61865C0F" w14:textId="446E72A2" w:rsidR="00D05F90" w:rsidRPr="00973AA7" w:rsidRDefault="00973AA7">
      <w:pPr>
        <w:rPr>
          <w:rFonts w:ascii="Georgia" w:hAnsi="Georgia" w:cs="Arial"/>
          <w:i/>
          <w:sz w:val="22"/>
          <w:szCs w:val="22"/>
        </w:rPr>
      </w:pPr>
      <w:r w:rsidRPr="00973AA7">
        <w:rPr>
          <w:rFonts w:ascii="Georgia" w:hAnsi="Georgia" w:cs="Arial"/>
          <w:sz w:val="22"/>
          <w:szCs w:val="22"/>
        </w:rPr>
        <w:sym w:font="Webdings" w:char="F038"/>
      </w:r>
      <w:r>
        <w:rPr>
          <w:rFonts w:ascii="Georgia" w:hAnsi="Georgia" w:cs="Arial"/>
          <w:i/>
          <w:sz w:val="22"/>
          <w:szCs w:val="22"/>
        </w:rPr>
        <w:t>Donner une explication</w:t>
      </w:r>
      <w:r w:rsidR="00D05F90" w:rsidRPr="00973AA7">
        <w:rPr>
          <w:rFonts w:ascii="Georgia" w:hAnsi="Georgia" w:cs="Arial"/>
          <w:i/>
          <w:sz w:val="22"/>
          <w:szCs w:val="22"/>
        </w:rPr>
        <w:t xml:space="preserve"> </w:t>
      </w:r>
      <w:r w:rsidR="00815745">
        <w:rPr>
          <w:rFonts w:ascii="Georgia" w:hAnsi="Georgia" w:cs="Arial"/>
          <w:i/>
          <w:sz w:val="22"/>
          <w:szCs w:val="22"/>
        </w:rPr>
        <w:t xml:space="preserve">sur </w:t>
      </w:r>
      <w:r w:rsidR="00D05F90" w:rsidRPr="00973AA7">
        <w:rPr>
          <w:rFonts w:ascii="Georgia" w:hAnsi="Georgia" w:cs="Arial"/>
          <w:i/>
          <w:sz w:val="22"/>
          <w:szCs w:val="22"/>
        </w:rPr>
        <w:t xml:space="preserve">la présence </w:t>
      </w:r>
      <w:r w:rsidR="00FC069C" w:rsidRPr="00973AA7">
        <w:rPr>
          <w:rFonts w:ascii="Georgia" w:hAnsi="Georgia" w:cs="Arial"/>
          <w:i/>
          <w:sz w:val="22"/>
          <w:szCs w:val="22"/>
        </w:rPr>
        <w:t>d</w:t>
      </w:r>
      <w:r>
        <w:rPr>
          <w:rFonts w:ascii="Georgia" w:hAnsi="Georgia" w:cs="Arial"/>
          <w:i/>
          <w:sz w:val="22"/>
          <w:szCs w:val="22"/>
        </w:rPr>
        <w:t>’</w:t>
      </w:r>
      <w:r w:rsidR="00FC069C" w:rsidRPr="00973AA7">
        <w:rPr>
          <w:rFonts w:ascii="Georgia" w:hAnsi="Georgia" w:cs="Arial"/>
          <w:i/>
          <w:sz w:val="22"/>
          <w:szCs w:val="22"/>
        </w:rPr>
        <w:t>oasis qui longent les montagnes d’</w:t>
      </w:r>
      <w:proofErr w:type="spellStart"/>
      <w:r w:rsidR="00FC069C" w:rsidRPr="00973AA7">
        <w:rPr>
          <w:rFonts w:ascii="Georgia" w:hAnsi="Georgia" w:cs="Arial"/>
          <w:i/>
          <w:sz w:val="22"/>
          <w:szCs w:val="22"/>
        </w:rPr>
        <w:t>Hajar</w:t>
      </w:r>
      <w:proofErr w:type="spellEnd"/>
      <w:r w:rsidR="00FC069C" w:rsidRPr="00973AA7">
        <w:rPr>
          <w:rFonts w:ascii="Georgia" w:hAnsi="Georgia" w:cs="Arial"/>
          <w:i/>
          <w:sz w:val="22"/>
          <w:szCs w:val="22"/>
        </w:rPr>
        <w:t xml:space="preserve"> du Nord au Sud des </w:t>
      </w:r>
      <w:proofErr w:type="spellStart"/>
      <w:r w:rsidR="00FC069C" w:rsidRPr="00973AA7">
        <w:rPr>
          <w:rFonts w:ascii="Georgia" w:hAnsi="Georgia" w:cs="Arial"/>
          <w:i/>
          <w:sz w:val="22"/>
          <w:szCs w:val="22"/>
        </w:rPr>
        <w:t>Emirats</w:t>
      </w:r>
      <w:proofErr w:type="spellEnd"/>
      <w:r w:rsidR="00D05F90" w:rsidRPr="00973AA7">
        <w:rPr>
          <w:rFonts w:ascii="Georgia" w:hAnsi="Georgia" w:cs="Arial"/>
          <w:i/>
          <w:sz w:val="22"/>
          <w:szCs w:val="22"/>
        </w:rPr>
        <w:t>.</w:t>
      </w:r>
    </w:p>
    <w:p w14:paraId="7F99E533" w14:textId="77777777" w:rsidR="00973AA7" w:rsidRPr="00973AA7" w:rsidRDefault="00973AA7" w:rsidP="00973AA7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4DFAD98D" w14:textId="77777777" w:rsidR="00973AA7" w:rsidRPr="00973AA7" w:rsidRDefault="00973AA7" w:rsidP="00973AA7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2B78D229" w14:textId="77777777" w:rsidR="00973AA7" w:rsidRDefault="00973AA7" w:rsidP="00973AA7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7D442A17" w14:textId="77777777" w:rsidR="00973AA7" w:rsidRPr="00973AA7" w:rsidRDefault="00973AA7" w:rsidP="00973AA7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552343DD" w14:textId="77777777" w:rsidR="00973AA7" w:rsidRPr="00973AA7" w:rsidRDefault="00973AA7" w:rsidP="00973AA7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14F4C6C9" w14:textId="2FD42B21" w:rsidR="00D05F90" w:rsidRPr="00973AA7" w:rsidRDefault="00D05F90">
      <w:pPr>
        <w:rPr>
          <w:rFonts w:cs="Arial"/>
          <w:b/>
          <w:color w:val="943634" w:themeColor="accent2" w:themeShade="BF"/>
          <w:sz w:val="22"/>
        </w:rPr>
      </w:pPr>
      <w:r w:rsidRPr="00973AA7">
        <w:rPr>
          <w:rFonts w:cs="Arial"/>
          <w:b/>
          <w:color w:val="943634" w:themeColor="accent2" w:themeShade="BF"/>
          <w:sz w:val="22"/>
        </w:rPr>
        <w:lastRenderedPageBreak/>
        <w:t>Arrêt n°2 : A la découverte des roches du plancher océanique</w:t>
      </w:r>
    </w:p>
    <w:p w14:paraId="396029C6" w14:textId="77777777" w:rsidR="00973AA7" w:rsidRPr="00973AA7" w:rsidRDefault="00973AA7">
      <w:pPr>
        <w:rPr>
          <w:rFonts w:cs="Arial"/>
          <w:sz w:val="8"/>
        </w:rPr>
      </w:pPr>
    </w:p>
    <w:p w14:paraId="0D7ADC86" w14:textId="1510B2F3" w:rsidR="00D05F90" w:rsidRPr="00403EC2" w:rsidRDefault="000520DE">
      <w:pPr>
        <w:rPr>
          <w:rFonts w:cs="Arial"/>
        </w:rPr>
      </w:pPr>
      <w:r>
        <w:rPr>
          <w:rFonts w:cs="Arial"/>
        </w:rPr>
        <w:t>Repérer</w:t>
      </w:r>
      <w:r w:rsidR="00D05F90" w:rsidRPr="00403EC2">
        <w:rPr>
          <w:rFonts w:cs="Arial"/>
        </w:rPr>
        <w:t xml:space="preserve"> l’arrêt n°2 sur la carte</w:t>
      </w:r>
      <w:r w:rsidR="00973AA7">
        <w:rPr>
          <w:rFonts w:cs="Arial"/>
        </w:rPr>
        <w:t xml:space="preserve"> géographique et la carte géologique</w:t>
      </w:r>
      <w:r w:rsidR="00D05F90" w:rsidRPr="00403EC2">
        <w:rPr>
          <w:rFonts w:cs="Arial"/>
        </w:rPr>
        <w:t>.</w:t>
      </w:r>
    </w:p>
    <w:p w14:paraId="3D6AA971" w14:textId="77777777" w:rsidR="00D05F90" w:rsidRPr="00973AA7" w:rsidRDefault="00D05F90">
      <w:pPr>
        <w:rPr>
          <w:rFonts w:cs="Arial"/>
          <w:sz w:val="10"/>
        </w:rPr>
      </w:pPr>
    </w:p>
    <w:p w14:paraId="3FF326B2" w14:textId="7B7FBAD3" w:rsidR="00D05F90" w:rsidRPr="00973AA7" w:rsidRDefault="00973AA7">
      <w:pPr>
        <w:rPr>
          <w:rFonts w:ascii="Georgia" w:hAnsi="Georgia" w:cs="Arial"/>
          <w:i/>
          <w:sz w:val="22"/>
          <w:szCs w:val="22"/>
        </w:rPr>
      </w:pPr>
      <w:r w:rsidRPr="00973AA7">
        <w:rPr>
          <w:rFonts w:ascii="Georgia" w:hAnsi="Georgia" w:cs="Arial"/>
          <w:sz w:val="22"/>
          <w:szCs w:val="22"/>
        </w:rPr>
        <w:sym w:font="Webdings" w:char="F038"/>
      </w:r>
      <w:r w:rsidR="00D05F90" w:rsidRPr="00973AA7">
        <w:rPr>
          <w:rFonts w:ascii="Georgia" w:hAnsi="Georgia" w:cs="Arial"/>
          <w:i/>
          <w:sz w:val="22"/>
          <w:szCs w:val="22"/>
        </w:rPr>
        <w:t xml:space="preserve">D’après le profil stratigraphique, identifiez les formations du </w:t>
      </w:r>
      <w:proofErr w:type="spellStart"/>
      <w:r w:rsidR="00D05F90" w:rsidRPr="00973AA7">
        <w:rPr>
          <w:rFonts w:ascii="Georgia" w:hAnsi="Georgia" w:cs="Arial"/>
          <w:i/>
          <w:sz w:val="22"/>
          <w:szCs w:val="22"/>
        </w:rPr>
        <w:t>Jebel</w:t>
      </w:r>
      <w:proofErr w:type="spellEnd"/>
      <w:r w:rsidR="00D05F90" w:rsidRPr="00973AA7">
        <w:rPr>
          <w:rFonts w:ascii="Georgia" w:hAnsi="Georgia" w:cs="Arial"/>
          <w:i/>
          <w:sz w:val="22"/>
          <w:szCs w:val="22"/>
        </w:rPr>
        <w:t xml:space="preserve"> </w:t>
      </w:r>
      <w:proofErr w:type="spellStart"/>
      <w:r w:rsidR="00D05F90" w:rsidRPr="00973AA7">
        <w:rPr>
          <w:rFonts w:ascii="Georgia" w:hAnsi="Georgia" w:cs="Arial"/>
          <w:i/>
          <w:sz w:val="22"/>
          <w:szCs w:val="22"/>
        </w:rPr>
        <w:t>Buhays</w:t>
      </w:r>
      <w:proofErr w:type="spellEnd"/>
      <w:r w:rsidR="00D05F90" w:rsidRPr="00973AA7">
        <w:rPr>
          <w:rFonts w:ascii="Georgia" w:hAnsi="Georgia" w:cs="Arial"/>
          <w:i/>
          <w:sz w:val="22"/>
          <w:szCs w:val="22"/>
        </w:rPr>
        <w:t xml:space="preserve">. Indiquez les contacts </w:t>
      </w:r>
      <w:r w:rsidR="00E73020">
        <w:rPr>
          <w:rFonts w:ascii="Georgia" w:hAnsi="Georgia" w:cs="Arial"/>
          <w:i/>
          <w:sz w:val="22"/>
          <w:szCs w:val="22"/>
        </w:rPr>
        <w:t xml:space="preserve">(limites) </w:t>
      </w:r>
      <w:r w:rsidR="00D05F90" w:rsidRPr="00973AA7">
        <w:rPr>
          <w:rFonts w:ascii="Georgia" w:hAnsi="Georgia" w:cs="Arial"/>
          <w:i/>
          <w:sz w:val="22"/>
          <w:szCs w:val="22"/>
        </w:rPr>
        <w:t>sur la photographie fournie</w:t>
      </w:r>
      <w:r w:rsidRPr="00973AA7">
        <w:rPr>
          <w:rFonts w:ascii="Georgia" w:hAnsi="Georgia" w:cs="Arial"/>
          <w:i/>
          <w:sz w:val="22"/>
          <w:szCs w:val="22"/>
        </w:rPr>
        <w:t xml:space="preserve"> et légender</w:t>
      </w:r>
      <w:r w:rsidR="00D05F90" w:rsidRPr="00973AA7">
        <w:rPr>
          <w:rFonts w:ascii="Georgia" w:hAnsi="Georgia" w:cs="Arial"/>
          <w:i/>
          <w:sz w:val="22"/>
          <w:szCs w:val="22"/>
        </w:rPr>
        <w:t xml:space="preserve">. </w:t>
      </w:r>
    </w:p>
    <w:p w14:paraId="6E2061EA" w14:textId="77777777" w:rsidR="00D05F90" w:rsidRPr="00403EC2" w:rsidRDefault="001C3F72">
      <w:pPr>
        <w:jc w:val="center"/>
        <w:rPr>
          <w:rFonts w:cs="Arial"/>
        </w:rPr>
      </w:pPr>
      <w:r w:rsidRPr="00403EC2">
        <w:rPr>
          <w:rFonts w:cs="Arial"/>
          <w:noProof/>
        </w:rPr>
        <w:drawing>
          <wp:inline distT="0" distB="0" distL="0" distR="0" wp14:anchorId="3F9192BB" wp14:editId="3DFD44ED">
            <wp:extent cx="3302000" cy="5113655"/>
            <wp:effectExtent l="0" t="0" r="0" b="0"/>
            <wp:docPr id="1" name="Image 1" descr="JBuhW_02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BuhW_02_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93362" w14:textId="77777777" w:rsidR="00D05F90" w:rsidRDefault="00D05F90">
      <w:pPr>
        <w:rPr>
          <w:rFonts w:cs="Arial"/>
        </w:rPr>
      </w:pPr>
    </w:p>
    <w:p w14:paraId="0FDA51DB" w14:textId="4B2D0D58" w:rsidR="00815745" w:rsidRPr="00973AA7" w:rsidRDefault="00815745" w:rsidP="00815745">
      <w:pPr>
        <w:rPr>
          <w:rFonts w:ascii="Georgia" w:hAnsi="Georgia" w:cs="Arial"/>
          <w:i/>
          <w:sz w:val="22"/>
          <w:szCs w:val="22"/>
        </w:rPr>
      </w:pPr>
      <w:r w:rsidRPr="00973AA7">
        <w:rPr>
          <w:rFonts w:ascii="Georgia" w:hAnsi="Georgia" w:cs="Arial"/>
          <w:sz w:val="22"/>
          <w:szCs w:val="22"/>
        </w:rPr>
        <w:sym w:font="Webdings" w:char="F038"/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 w:rsidR="00654064">
        <w:rPr>
          <w:rFonts w:ascii="Georgia" w:hAnsi="Georgia" w:cs="Arial"/>
          <w:i/>
          <w:sz w:val="22"/>
          <w:szCs w:val="22"/>
        </w:rPr>
        <w:t>Décrire et nommer la roche</w:t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 w:rsidR="00654064">
        <w:rPr>
          <w:rFonts w:ascii="Georgia" w:hAnsi="Georgia" w:cs="Arial"/>
          <w:i/>
          <w:sz w:val="22"/>
          <w:szCs w:val="22"/>
        </w:rPr>
        <w:t>qui affleure</w:t>
      </w:r>
      <w:r>
        <w:rPr>
          <w:rFonts w:ascii="Georgia" w:hAnsi="Georgia" w:cs="Arial"/>
          <w:i/>
          <w:sz w:val="22"/>
          <w:szCs w:val="22"/>
        </w:rPr>
        <w:t xml:space="preserve"> à la base</w:t>
      </w:r>
      <w:r w:rsidRPr="00815745">
        <w:rPr>
          <w:rFonts w:ascii="Georgia" w:hAnsi="Georgia" w:cs="Arial"/>
          <w:i/>
          <w:sz w:val="22"/>
          <w:szCs w:val="22"/>
        </w:rPr>
        <w:t>.</w:t>
      </w:r>
    </w:p>
    <w:p w14:paraId="4582EB24" w14:textId="77777777" w:rsidR="00815745" w:rsidRPr="00973AA7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4A83A0D7" w14:textId="77777777" w:rsidR="00815745" w:rsidRPr="00973AA7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36BE2D00" w14:textId="77777777" w:rsidR="00815745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38D12B1F" w14:textId="77777777" w:rsidR="00815745" w:rsidRPr="00973AA7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4B702119" w14:textId="77777777" w:rsidR="00815745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1A65C00A" w14:textId="77777777" w:rsidR="00654064" w:rsidRPr="00973AA7" w:rsidRDefault="00654064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72AA71BD" w14:textId="180E93A9" w:rsidR="00815745" w:rsidRPr="00403EC2" w:rsidRDefault="00815745">
      <w:pPr>
        <w:rPr>
          <w:rFonts w:cs="Arial"/>
        </w:rPr>
      </w:pPr>
    </w:p>
    <w:p w14:paraId="6A7F3204" w14:textId="11E72AEF" w:rsidR="00815745" w:rsidRPr="00973AA7" w:rsidRDefault="00815745" w:rsidP="00815745">
      <w:pPr>
        <w:rPr>
          <w:rFonts w:ascii="Georgia" w:hAnsi="Georgia" w:cs="Arial"/>
          <w:i/>
          <w:sz w:val="22"/>
          <w:szCs w:val="22"/>
        </w:rPr>
      </w:pPr>
      <w:r w:rsidRPr="00973AA7">
        <w:rPr>
          <w:rFonts w:ascii="Georgia" w:hAnsi="Georgia" w:cs="Arial"/>
          <w:sz w:val="22"/>
          <w:szCs w:val="22"/>
        </w:rPr>
        <w:sym w:font="Webdings" w:char="F038"/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>
        <w:rPr>
          <w:rFonts w:ascii="Georgia" w:hAnsi="Georgia" w:cs="Arial"/>
          <w:i/>
          <w:sz w:val="22"/>
          <w:szCs w:val="22"/>
        </w:rPr>
        <w:t>Décrire et nommer la roche</w:t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>
        <w:rPr>
          <w:rFonts w:ascii="Georgia" w:hAnsi="Georgia" w:cs="Arial"/>
          <w:i/>
          <w:sz w:val="22"/>
          <w:szCs w:val="22"/>
        </w:rPr>
        <w:t>qui affleure au-dessus</w:t>
      </w:r>
      <w:r w:rsidRPr="00815745">
        <w:rPr>
          <w:rFonts w:ascii="Georgia" w:hAnsi="Georgia" w:cs="Arial"/>
          <w:i/>
          <w:sz w:val="22"/>
          <w:szCs w:val="22"/>
        </w:rPr>
        <w:t>.</w:t>
      </w:r>
    </w:p>
    <w:p w14:paraId="2CAEAA7B" w14:textId="77777777" w:rsidR="00815745" w:rsidRPr="00973AA7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43CF0128" w14:textId="77777777" w:rsidR="00815745" w:rsidRPr="00973AA7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776C3884" w14:textId="77777777" w:rsidR="00815745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0DC109C1" w14:textId="77777777" w:rsidR="00815745" w:rsidRPr="00973AA7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419FF6DF" w14:textId="77777777" w:rsidR="00815745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4C84F5A8" w14:textId="77777777" w:rsidR="00654064" w:rsidRPr="00973AA7" w:rsidRDefault="00654064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43F57280" w14:textId="77777777" w:rsidR="00D05F90" w:rsidRPr="00403EC2" w:rsidRDefault="00D05F90">
      <w:pPr>
        <w:rPr>
          <w:rFonts w:cs="Arial"/>
        </w:rPr>
      </w:pPr>
    </w:p>
    <w:p w14:paraId="0399339D" w14:textId="3FD8E169" w:rsidR="00815745" w:rsidRPr="00973AA7" w:rsidRDefault="00815745" w:rsidP="00815745">
      <w:pPr>
        <w:rPr>
          <w:rFonts w:ascii="Georgia" w:hAnsi="Georgia" w:cs="Arial"/>
          <w:i/>
          <w:sz w:val="22"/>
          <w:szCs w:val="22"/>
        </w:rPr>
      </w:pPr>
      <w:r w:rsidRPr="00973AA7">
        <w:rPr>
          <w:rFonts w:ascii="Georgia" w:hAnsi="Georgia" w:cs="Arial"/>
          <w:sz w:val="22"/>
          <w:szCs w:val="22"/>
        </w:rPr>
        <w:lastRenderedPageBreak/>
        <w:sym w:font="Webdings" w:char="F038"/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>
        <w:rPr>
          <w:rFonts w:ascii="Georgia" w:hAnsi="Georgia" w:cs="Arial"/>
          <w:i/>
          <w:sz w:val="22"/>
          <w:szCs w:val="22"/>
        </w:rPr>
        <w:t>Décrire et nommer la</w:t>
      </w:r>
      <w:r w:rsidR="00654064">
        <w:rPr>
          <w:rFonts w:ascii="Georgia" w:hAnsi="Georgia" w:cs="Arial"/>
          <w:i/>
          <w:sz w:val="22"/>
          <w:szCs w:val="22"/>
        </w:rPr>
        <w:t xml:space="preserve"> roche</w:t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>
        <w:rPr>
          <w:rFonts w:ascii="Georgia" w:hAnsi="Georgia" w:cs="Arial"/>
          <w:i/>
          <w:sz w:val="22"/>
          <w:szCs w:val="22"/>
        </w:rPr>
        <w:t>qui affleure au sommet</w:t>
      </w:r>
      <w:r w:rsidRPr="00815745">
        <w:rPr>
          <w:rFonts w:ascii="Georgia" w:hAnsi="Georgia" w:cs="Arial"/>
          <w:i/>
          <w:sz w:val="22"/>
          <w:szCs w:val="22"/>
        </w:rPr>
        <w:t>.</w:t>
      </w:r>
    </w:p>
    <w:p w14:paraId="275DC722" w14:textId="77777777" w:rsidR="00815745" w:rsidRPr="00973AA7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53AD2690" w14:textId="77777777" w:rsidR="00815745" w:rsidRPr="00973AA7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34AD3988" w14:textId="77777777" w:rsidR="00815745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7484DA5D" w14:textId="77777777" w:rsidR="00815745" w:rsidRPr="00973AA7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27BA1853" w14:textId="77777777" w:rsidR="00815745" w:rsidRPr="00973AA7" w:rsidRDefault="00815745" w:rsidP="0081574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2943E96B" w14:textId="77777777" w:rsidR="00815745" w:rsidRPr="00403EC2" w:rsidRDefault="00815745" w:rsidP="00815745">
      <w:pPr>
        <w:rPr>
          <w:rFonts w:cs="Arial"/>
        </w:rPr>
      </w:pPr>
    </w:p>
    <w:p w14:paraId="45D77656" w14:textId="784BDB09" w:rsidR="00D05F90" w:rsidRPr="00654064" w:rsidRDefault="00654064">
      <w:pPr>
        <w:rPr>
          <w:rFonts w:ascii="Georgia" w:hAnsi="Georgia" w:cs="Arial"/>
          <w:i/>
          <w:sz w:val="22"/>
        </w:rPr>
      </w:pPr>
      <w:r w:rsidRPr="00973AA7">
        <w:rPr>
          <w:rFonts w:ascii="Georgia" w:hAnsi="Georgia" w:cs="Arial"/>
          <w:sz w:val="22"/>
          <w:szCs w:val="22"/>
        </w:rPr>
        <w:sym w:font="Webdings" w:char="F038"/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 w:rsidR="00D05F90" w:rsidRPr="00654064">
        <w:rPr>
          <w:rFonts w:ascii="Georgia" w:hAnsi="Georgia" w:cs="Arial"/>
          <w:i/>
          <w:sz w:val="22"/>
        </w:rPr>
        <w:t xml:space="preserve">Légendez la photo </w:t>
      </w:r>
      <w:r w:rsidR="00A229F2">
        <w:rPr>
          <w:rFonts w:ascii="Georgia" w:hAnsi="Georgia" w:cs="Arial"/>
          <w:i/>
          <w:sz w:val="22"/>
        </w:rPr>
        <w:t xml:space="preserve">du paysage </w:t>
      </w:r>
      <w:r w:rsidR="00986B0B">
        <w:rPr>
          <w:rFonts w:ascii="Georgia" w:hAnsi="Georgia" w:cs="Arial"/>
          <w:i/>
          <w:sz w:val="22"/>
        </w:rPr>
        <w:t xml:space="preserve">vu </w:t>
      </w:r>
      <w:r w:rsidR="00A229F2">
        <w:rPr>
          <w:rFonts w:ascii="Georgia" w:hAnsi="Georgia" w:cs="Arial"/>
          <w:i/>
          <w:sz w:val="22"/>
        </w:rPr>
        <w:t xml:space="preserve">depuis Al </w:t>
      </w:r>
      <w:proofErr w:type="spellStart"/>
      <w:r w:rsidR="00A229F2">
        <w:rPr>
          <w:rFonts w:ascii="Georgia" w:hAnsi="Georgia" w:cs="Arial"/>
          <w:i/>
          <w:sz w:val="22"/>
        </w:rPr>
        <w:t>Buhays</w:t>
      </w:r>
      <w:proofErr w:type="spellEnd"/>
      <w:r w:rsidR="00A229F2">
        <w:rPr>
          <w:rFonts w:ascii="Georgia" w:hAnsi="Georgia" w:cs="Arial"/>
          <w:i/>
          <w:sz w:val="22"/>
        </w:rPr>
        <w:t xml:space="preserve"> vers la fenêtre érodée </w:t>
      </w:r>
      <w:r w:rsidR="00D05F90" w:rsidRPr="00654064">
        <w:rPr>
          <w:rFonts w:ascii="Georgia" w:hAnsi="Georgia" w:cs="Arial"/>
          <w:i/>
          <w:sz w:val="22"/>
        </w:rPr>
        <w:t xml:space="preserve">en retrouvant les grandes unités géologiques. </w:t>
      </w:r>
    </w:p>
    <w:p w14:paraId="23D10673" w14:textId="77777777" w:rsidR="00654064" w:rsidRPr="00403EC2" w:rsidRDefault="00654064">
      <w:pPr>
        <w:rPr>
          <w:rFonts w:cs="Arial"/>
        </w:rPr>
      </w:pPr>
    </w:p>
    <w:p w14:paraId="75E3A9B0" w14:textId="77777777" w:rsidR="00D05F90" w:rsidRPr="00403EC2" w:rsidRDefault="001C3F72">
      <w:pPr>
        <w:jc w:val="center"/>
        <w:rPr>
          <w:rFonts w:cs="Arial"/>
        </w:rPr>
      </w:pPr>
      <w:r w:rsidRPr="00403EC2">
        <w:rPr>
          <w:rFonts w:cs="Arial"/>
          <w:noProof/>
        </w:rPr>
        <w:drawing>
          <wp:inline distT="0" distB="0" distL="0" distR="0" wp14:anchorId="5839395D" wp14:editId="384A1AEE">
            <wp:extent cx="3937000" cy="2235200"/>
            <wp:effectExtent l="0" t="0" r="0" b="0"/>
            <wp:docPr id="2" name="Image 2" descr="JBuhW_03_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BuhW_03_13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CD15" w14:textId="77777777" w:rsidR="00D05F90" w:rsidRPr="00403EC2" w:rsidRDefault="00D05F90">
      <w:pPr>
        <w:rPr>
          <w:rFonts w:cs="Arial"/>
        </w:rPr>
      </w:pPr>
    </w:p>
    <w:p w14:paraId="463AA26C" w14:textId="77777777" w:rsidR="00D05F90" w:rsidRPr="005B3E38" w:rsidRDefault="00D05F90">
      <w:pPr>
        <w:rPr>
          <w:rFonts w:cs="Arial"/>
          <w:b/>
          <w:color w:val="943634" w:themeColor="accent2" w:themeShade="BF"/>
          <w:sz w:val="22"/>
        </w:rPr>
      </w:pPr>
      <w:r w:rsidRPr="005B3E38">
        <w:rPr>
          <w:rFonts w:cs="Arial"/>
          <w:b/>
          <w:color w:val="943634" w:themeColor="accent2" w:themeShade="BF"/>
          <w:sz w:val="22"/>
        </w:rPr>
        <w:t xml:space="preserve">Arrêt n°3 : A la découverte du </w:t>
      </w:r>
      <w:proofErr w:type="spellStart"/>
      <w:r w:rsidRPr="005B3E38">
        <w:rPr>
          <w:rFonts w:cs="Arial"/>
          <w:b/>
          <w:color w:val="943634" w:themeColor="accent2" w:themeShade="BF"/>
          <w:sz w:val="22"/>
        </w:rPr>
        <w:t>Simsima</w:t>
      </w:r>
      <w:proofErr w:type="spellEnd"/>
      <w:r w:rsidRPr="005B3E38">
        <w:rPr>
          <w:rFonts w:cs="Arial"/>
          <w:b/>
          <w:color w:val="943634" w:themeColor="accent2" w:themeShade="BF"/>
          <w:sz w:val="22"/>
        </w:rPr>
        <w:t xml:space="preserve"> dans le </w:t>
      </w:r>
      <w:proofErr w:type="spellStart"/>
      <w:r w:rsidRPr="005B3E38">
        <w:rPr>
          <w:rFonts w:cs="Arial"/>
          <w:b/>
          <w:color w:val="943634" w:themeColor="accent2" w:themeShade="BF"/>
          <w:sz w:val="22"/>
        </w:rPr>
        <w:t>Jebel</w:t>
      </w:r>
      <w:proofErr w:type="spellEnd"/>
      <w:r w:rsidRPr="005B3E38">
        <w:rPr>
          <w:rFonts w:cs="Arial"/>
          <w:b/>
          <w:color w:val="943634" w:themeColor="accent2" w:themeShade="BF"/>
          <w:sz w:val="22"/>
        </w:rPr>
        <w:t xml:space="preserve"> </w:t>
      </w:r>
      <w:proofErr w:type="spellStart"/>
      <w:r w:rsidRPr="005B3E38">
        <w:rPr>
          <w:rFonts w:cs="Arial"/>
          <w:b/>
          <w:color w:val="943634" w:themeColor="accent2" w:themeShade="BF"/>
          <w:sz w:val="22"/>
        </w:rPr>
        <w:t>Buhays</w:t>
      </w:r>
      <w:proofErr w:type="spellEnd"/>
    </w:p>
    <w:p w14:paraId="5275D4B0" w14:textId="716AAD91" w:rsidR="00D05F90" w:rsidRPr="00403EC2" w:rsidRDefault="000520DE">
      <w:pPr>
        <w:rPr>
          <w:rFonts w:cs="Arial"/>
        </w:rPr>
      </w:pPr>
      <w:r>
        <w:rPr>
          <w:rFonts w:cs="Arial"/>
        </w:rPr>
        <w:t>Repérer</w:t>
      </w:r>
      <w:r w:rsidR="00D05F90" w:rsidRPr="00403EC2">
        <w:rPr>
          <w:rFonts w:cs="Arial"/>
        </w:rPr>
        <w:t xml:space="preserve"> l’arrêt n°3 sur la carte</w:t>
      </w:r>
      <w:r w:rsidR="005B3E38">
        <w:rPr>
          <w:rFonts w:cs="Arial"/>
        </w:rPr>
        <w:t xml:space="preserve"> géologique</w:t>
      </w:r>
      <w:r w:rsidR="00D05F90" w:rsidRPr="00403EC2">
        <w:rPr>
          <w:rFonts w:cs="Arial"/>
        </w:rPr>
        <w:t>.</w:t>
      </w:r>
    </w:p>
    <w:p w14:paraId="0D6D3A68" w14:textId="77777777" w:rsidR="00D05F90" w:rsidRPr="00403EC2" w:rsidRDefault="00D05F90">
      <w:pPr>
        <w:rPr>
          <w:rFonts w:cs="Arial"/>
        </w:rPr>
      </w:pPr>
    </w:p>
    <w:p w14:paraId="326672C9" w14:textId="21588B6B" w:rsidR="00D05F90" w:rsidRPr="00F37855" w:rsidRDefault="00F37855">
      <w:pPr>
        <w:rPr>
          <w:rFonts w:ascii="Georgia" w:hAnsi="Georgia" w:cs="Arial"/>
          <w:i/>
          <w:sz w:val="22"/>
        </w:rPr>
      </w:pPr>
      <w:r w:rsidRPr="00973AA7">
        <w:rPr>
          <w:rFonts w:ascii="Georgia" w:hAnsi="Georgia" w:cs="Arial"/>
          <w:sz w:val="22"/>
          <w:szCs w:val="22"/>
        </w:rPr>
        <w:sym w:font="Webdings" w:char="F038"/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>
        <w:rPr>
          <w:rFonts w:ascii="Georgia" w:hAnsi="Georgia" w:cs="Arial"/>
          <w:i/>
          <w:sz w:val="22"/>
        </w:rPr>
        <w:t>Observer</w:t>
      </w:r>
      <w:r w:rsidR="00D05F90" w:rsidRPr="00F37855">
        <w:rPr>
          <w:rFonts w:ascii="Georgia" w:hAnsi="Georgia" w:cs="Arial"/>
          <w:i/>
          <w:sz w:val="22"/>
        </w:rPr>
        <w:t xml:space="preserve"> l’affleurement de roche</w:t>
      </w:r>
      <w:r>
        <w:rPr>
          <w:rFonts w:ascii="Georgia" w:hAnsi="Georgia" w:cs="Arial"/>
          <w:i/>
          <w:sz w:val="22"/>
        </w:rPr>
        <w:t xml:space="preserve">s sombres </w:t>
      </w:r>
      <w:r w:rsidR="00E73020">
        <w:rPr>
          <w:rFonts w:ascii="Georgia" w:hAnsi="Georgia" w:cs="Arial"/>
          <w:i/>
          <w:sz w:val="22"/>
        </w:rPr>
        <w:t xml:space="preserve">qui affleurent </w:t>
      </w:r>
      <w:r>
        <w:rPr>
          <w:rFonts w:ascii="Georgia" w:hAnsi="Georgia" w:cs="Arial"/>
          <w:i/>
          <w:sz w:val="22"/>
        </w:rPr>
        <w:t>sur la gauche</w:t>
      </w:r>
      <w:r w:rsidR="00E73020">
        <w:rPr>
          <w:rFonts w:ascii="Georgia" w:hAnsi="Georgia" w:cs="Arial"/>
          <w:i/>
          <w:sz w:val="22"/>
        </w:rPr>
        <w:t xml:space="preserve"> au bas de la falaise</w:t>
      </w:r>
      <w:r>
        <w:rPr>
          <w:rFonts w:ascii="Georgia" w:hAnsi="Georgia" w:cs="Arial"/>
          <w:i/>
          <w:sz w:val="22"/>
        </w:rPr>
        <w:t>. Quelle est la nature de ces roches</w:t>
      </w:r>
      <w:r w:rsidR="00D05F90" w:rsidRPr="00F37855">
        <w:rPr>
          <w:rFonts w:ascii="Georgia" w:hAnsi="Georgia" w:cs="Arial"/>
          <w:i/>
          <w:sz w:val="22"/>
        </w:rPr>
        <w:t>.</w:t>
      </w:r>
    </w:p>
    <w:p w14:paraId="608BE0E4" w14:textId="77777777" w:rsidR="00F37855" w:rsidRPr="00973AA7" w:rsidRDefault="00F37855" w:rsidP="00F3785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3B86D53A" w14:textId="77777777" w:rsidR="00F37855" w:rsidRPr="00973AA7" w:rsidRDefault="00F37855" w:rsidP="00F3785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3EAEDE46" w14:textId="4C2B6DAF" w:rsidR="00F37855" w:rsidRPr="00403EC2" w:rsidRDefault="00F37855" w:rsidP="00F37855">
      <w:pPr>
        <w:rPr>
          <w:rFonts w:cs="Arial"/>
        </w:rPr>
      </w:pPr>
    </w:p>
    <w:p w14:paraId="476CF9BA" w14:textId="391BA9DE" w:rsidR="00D05F90" w:rsidRPr="00F37855" w:rsidRDefault="00F37855">
      <w:pPr>
        <w:rPr>
          <w:rFonts w:ascii="Georgia" w:hAnsi="Georgia" w:cs="Arial"/>
          <w:i/>
          <w:sz w:val="22"/>
        </w:rPr>
      </w:pPr>
      <w:r w:rsidRPr="00403EC2">
        <w:rPr>
          <w:rFonts w:cs="Arial"/>
          <w:noProof/>
        </w:rPr>
        <w:drawing>
          <wp:anchor distT="0" distB="0" distL="114300" distR="114300" simplePos="0" relativeHeight="251658240" behindDoc="0" locked="0" layoutInCell="1" allowOverlap="1" wp14:anchorId="6335E6BD" wp14:editId="218A7C44">
            <wp:simplePos x="0" y="0"/>
            <wp:positionH relativeFrom="column">
              <wp:posOffset>3721735</wp:posOffset>
            </wp:positionH>
            <wp:positionV relativeFrom="paragraph">
              <wp:posOffset>27940</wp:posOffset>
            </wp:positionV>
            <wp:extent cx="2416175" cy="3656965"/>
            <wp:effectExtent l="0" t="0" r="0" b="635"/>
            <wp:wrapSquare wrapText="bothSides"/>
            <wp:docPr id="3" name="Image 3" descr="JBuhE_03_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BuhE_03_17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AA7">
        <w:rPr>
          <w:rFonts w:ascii="Georgia" w:hAnsi="Georgia" w:cs="Arial"/>
          <w:sz w:val="22"/>
          <w:szCs w:val="22"/>
        </w:rPr>
        <w:sym w:font="Webdings" w:char="F038"/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>
        <w:rPr>
          <w:rFonts w:ascii="Georgia" w:hAnsi="Georgia" w:cs="Arial"/>
          <w:i/>
          <w:sz w:val="22"/>
        </w:rPr>
        <w:t>Légender</w:t>
      </w:r>
      <w:r w:rsidR="00D05F90" w:rsidRPr="00F37855">
        <w:rPr>
          <w:rFonts w:ascii="Georgia" w:hAnsi="Georgia" w:cs="Arial"/>
          <w:i/>
          <w:sz w:val="22"/>
        </w:rPr>
        <w:t xml:space="preserve"> la photographie en indiquant le nom des formations observées et le contact entre les deux. </w:t>
      </w:r>
    </w:p>
    <w:p w14:paraId="3AB54231" w14:textId="31B8005D" w:rsidR="00D05F90" w:rsidRPr="00403EC2" w:rsidRDefault="00D05F90">
      <w:pPr>
        <w:jc w:val="center"/>
        <w:rPr>
          <w:rFonts w:cs="Arial"/>
        </w:rPr>
      </w:pPr>
    </w:p>
    <w:p w14:paraId="47CCE3BC" w14:textId="77777777" w:rsidR="00F37855" w:rsidRDefault="00F37855">
      <w:pPr>
        <w:rPr>
          <w:rFonts w:cs="Arial"/>
        </w:rPr>
      </w:pPr>
    </w:p>
    <w:p w14:paraId="1A497D4A" w14:textId="77777777" w:rsidR="00F37855" w:rsidRDefault="00F37855">
      <w:pPr>
        <w:rPr>
          <w:rFonts w:cs="Arial"/>
        </w:rPr>
      </w:pPr>
    </w:p>
    <w:p w14:paraId="10583922" w14:textId="77777777" w:rsidR="00F37855" w:rsidRDefault="00F37855">
      <w:pPr>
        <w:rPr>
          <w:rFonts w:cs="Arial"/>
        </w:rPr>
      </w:pPr>
    </w:p>
    <w:p w14:paraId="23947823" w14:textId="77777777" w:rsidR="00F37855" w:rsidRDefault="00F37855">
      <w:pPr>
        <w:rPr>
          <w:rFonts w:cs="Arial"/>
        </w:rPr>
      </w:pPr>
    </w:p>
    <w:p w14:paraId="11D1A5B1" w14:textId="77777777" w:rsidR="00F37855" w:rsidRDefault="00F37855">
      <w:pPr>
        <w:rPr>
          <w:rFonts w:cs="Arial"/>
        </w:rPr>
      </w:pPr>
    </w:p>
    <w:p w14:paraId="32CE3C03" w14:textId="77777777" w:rsidR="00F37855" w:rsidRDefault="00F37855">
      <w:pPr>
        <w:rPr>
          <w:rFonts w:cs="Arial"/>
        </w:rPr>
      </w:pPr>
    </w:p>
    <w:p w14:paraId="2CE10839" w14:textId="77777777" w:rsidR="00F37855" w:rsidRDefault="00F37855">
      <w:pPr>
        <w:rPr>
          <w:rFonts w:cs="Arial"/>
        </w:rPr>
      </w:pPr>
    </w:p>
    <w:p w14:paraId="500530F9" w14:textId="77777777" w:rsidR="00F37855" w:rsidRDefault="00F37855">
      <w:pPr>
        <w:rPr>
          <w:rFonts w:cs="Arial"/>
        </w:rPr>
      </w:pPr>
    </w:p>
    <w:p w14:paraId="7234981F" w14:textId="77777777" w:rsidR="00F37855" w:rsidRDefault="00F37855">
      <w:pPr>
        <w:rPr>
          <w:rFonts w:cs="Arial"/>
        </w:rPr>
      </w:pPr>
    </w:p>
    <w:p w14:paraId="66BCCB08" w14:textId="77777777" w:rsidR="00F37855" w:rsidRDefault="00F37855">
      <w:pPr>
        <w:rPr>
          <w:rFonts w:cs="Arial"/>
        </w:rPr>
      </w:pPr>
    </w:p>
    <w:p w14:paraId="73C5CFCA" w14:textId="77777777" w:rsidR="00F37855" w:rsidRDefault="00F37855">
      <w:pPr>
        <w:rPr>
          <w:rFonts w:cs="Arial"/>
        </w:rPr>
      </w:pPr>
    </w:p>
    <w:p w14:paraId="06C16914" w14:textId="77777777" w:rsidR="00F37855" w:rsidRDefault="00F37855">
      <w:pPr>
        <w:rPr>
          <w:rFonts w:cs="Arial"/>
        </w:rPr>
      </w:pPr>
    </w:p>
    <w:p w14:paraId="44E8DEEF" w14:textId="77777777" w:rsidR="00F37855" w:rsidRDefault="00F37855">
      <w:pPr>
        <w:rPr>
          <w:rFonts w:cs="Arial"/>
        </w:rPr>
      </w:pPr>
    </w:p>
    <w:p w14:paraId="34BD5948" w14:textId="77777777" w:rsidR="00F37855" w:rsidRDefault="00F37855">
      <w:pPr>
        <w:rPr>
          <w:rFonts w:cs="Arial"/>
        </w:rPr>
      </w:pPr>
    </w:p>
    <w:p w14:paraId="5F16EC8E" w14:textId="77777777" w:rsidR="00F37855" w:rsidRDefault="00F37855">
      <w:pPr>
        <w:rPr>
          <w:rFonts w:cs="Arial"/>
        </w:rPr>
      </w:pPr>
    </w:p>
    <w:p w14:paraId="0D7DF5C8" w14:textId="77777777" w:rsidR="00F37855" w:rsidRDefault="00F37855">
      <w:pPr>
        <w:rPr>
          <w:rFonts w:cs="Arial"/>
        </w:rPr>
      </w:pPr>
    </w:p>
    <w:p w14:paraId="344AA63D" w14:textId="77777777" w:rsidR="00F37855" w:rsidRDefault="00F37855">
      <w:pPr>
        <w:rPr>
          <w:rFonts w:cs="Arial"/>
        </w:rPr>
      </w:pPr>
    </w:p>
    <w:p w14:paraId="2ED84EEC" w14:textId="77777777" w:rsidR="00F37855" w:rsidRDefault="00F37855">
      <w:pPr>
        <w:rPr>
          <w:rFonts w:cs="Arial"/>
        </w:rPr>
      </w:pPr>
    </w:p>
    <w:p w14:paraId="3B5888A1" w14:textId="77777777" w:rsidR="00F37855" w:rsidRDefault="00F37855">
      <w:pPr>
        <w:rPr>
          <w:rFonts w:cs="Arial"/>
        </w:rPr>
      </w:pPr>
    </w:p>
    <w:p w14:paraId="4E0901DB" w14:textId="77777777" w:rsidR="00C66AB1" w:rsidRDefault="00C66AB1">
      <w:pPr>
        <w:rPr>
          <w:rFonts w:cs="Arial"/>
        </w:rPr>
      </w:pPr>
    </w:p>
    <w:p w14:paraId="4E7E5A9C" w14:textId="77777777" w:rsidR="00F37855" w:rsidRDefault="00F37855">
      <w:pPr>
        <w:rPr>
          <w:rFonts w:cs="Arial"/>
        </w:rPr>
      </w:pPr>
    </w:p>
    <w:p w14:paraId="6066EF82" w14:textId="77777777" w:rsidR="00F37855" w:rsidRDefault="00F37855">
      <w:pPr>
        <w:rPr>
          <w:rFonts w:cs="Arial"/>
        </w:rPr>
      </w:pPr>
    </w:p>
    <w:p w14:paraId="67FF2A16" w14:textId="77777777" w:rsidR="00F37855" w:rsidRDefault="00F37855">
      <w:pPr>
        <w:rPr>
          <w:rFonts w:cs="Arial"/>
        </w:rPr>
      </w:pPr>
    </w:p>
    <w:p w14:paraId="23698AD6" w14:textId="703ACA13" w:rsidR="00D05F90" w:rsidRPr="00942BDF" w:rsidRDefault="00D13A0F">
      <w:pPr>
        <w:rPr>
          <w:rFonts w:ascii="Georgia" w:hAnsi="Georgia" w:cs="Arial"/>
          <w:i/>
          <w:sz w:val="22"/>
        </w:rPr>
      </w:pPr>
      <w:r w:rsidRPr="00973AA7">
        <w:rPr>
          <w:rFonts w:ascii="Georgia" w:hAnsi="Georgia" w:cs="Arial"/>
          <w:sz w:val="22"/>
          <w:szCs w:val="22"/>
        </w:rPr>
        <w:lastRenderedPageBreak/>
        <w:sym w:font="Webdings" w:char="F038"/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 w:rsidR="00942BDF" w:rsidRPr="00942BDF">
        <w:rPr>
          <w:rFonts w:ascii="Georgia" w:hAnsi="Georgia" w:cs="Arial"/>
          <w:i/>
          <w:sz w:val="22"/>
        </w:rPr>
        <w:t>Rechercher</w:t>
      </w:r>
      <w:r w:rsidR="00D05F90" w:rsidRPr="00942BDF">
        <w:rPr>
          <w:rFonts w:ascii="Georgia" w:hAnsi="Georgia" w:cs="Arial"/>
          <w:i/>
          <w:sz w:val="22"/>
        </w:rPr>
        <w:t xml:space="preserve"> des</w:t>
      </w:r>
      <w:r w:rsidR="00942BDF" w:rsidRPr="00942BDF">
        <w:rPr>
          <w:rFonts w:ascii="Georgia" w:hAnsi="Georgia" w:cs="Arial"/>
          <w:i/>
          <w:sz w:val="22"/>
        </w:rPr>
        <w:t xml:space="preserve"> fossiles présents dans le </w:t>
      </w:r>
      <w:proofErr w:type="spellStart"/>
      <w:r w:rsidR="00942BDF" w:rsidRPr="00942BDF">
        <w:rPr>
          <w:rFonts w:ascii="Georgia" w:hAnsi="Georgia" w:cs="Arial"/>
          <w:i/>
          <w:sz w:val="22"/>
        </w:rPr>
        <w:t>Simsima</w:t>
      </w:r>
      <w:proofErr w:type="spellEnd"/>
      <w:r w:rsidR="00942BDF" w:rsidRPr="00942BDF">
        <w:rPr>
          <w:rFonts w:ascii="Georgia" w:hAnsi="Georgia" w:cs="Arial"/>
          <w:i/>
          <w:sz w:val="22"/>
        </w:rPr>
        <w:t xml:space="preserve"> et les identifier</w:t>
      </w:r>
      <w:r w:rsidR="00D05F90" w:rsidRPr="00942BDF">
        <w:rPr>
          <w:rFonts w:ascii="Georgia" w:hAnsi="Georgia" w:cs="Arial"/>
          <w:i/>
          <w:sz w:val="22"/>
        </w:rPr>
        <w:t>.</w:t>
      </w:r>
    </w:p>
    <w:p w14:paraId="14FDA21F" w14:textId="77777777" w:rsidR="00D13A0F" w:rsidRPr="00973AA7" w:rsidRDefault="00D13A0F" w:rsidP="00D13A0F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61413176" w14:textId="77777777" w:rsidR="00D13A0F" w:rsidRPr="00973AA7" w:rsidRDefault="00D13A0F" w:rsidP="00D13A0F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1D137088" w14:textId="77777777" w:rsidR="00D13A0F" w:rsidRDefault="00D13A0F" w:rsidP="00D13A0F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0DD0E421" w14:textId="77777777" w:rsidR="00D13A0F" w:rsidRPr="00973AA7" w:rsidRDefault="00D13A0F" w:rsidP="00D13A0F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21CC8DD9" w14:textId="77777777" w:rsidR="00D13A0F" w:rsidRPr="00973AA7" w:rsidRDefault="00D13A0F" w:rsidP="00D13A0F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1CF3BF92" w14:textId="77777777" w:rsidR="00C66AB1" w:rsidRPr="00EF5BF8" w:rsidRDefault="00C66AB1" w:rsidP="00D13A0F">
      <w:pPr>
        <w:rPr>
          <w:rFonts w:cs="Arial"/>
          <w:sz w:val="24"/>
        </w:rPr>
      </w:pPr>
    </w:p>
    <w:p w14:paraId="029ED2CC" w14:textId="4EBF9338" w:rsidR="00F04055" w:rsidRDefault="00F04055" w:rsidP="00F04055">
      <w:pPr>
        <w:rPr>
          <w:rFonts w:ascii="Georgia" w:hAnsi="Georgia" w:cs="Arial"/>
          <w:i/>
          <w:sz w:val="22"/>
        </w:rPr>
      </w:pPr>
      <w:r w:rsidRPr="00973AA7">
        <w:rPr>
          <w:rFonts w:ascii="Georgia" w:hAnsi="Georgia" w:cs="Arial"/>
          <w:sz w:val="22"/>
          <w:szCs w:val="22"/>
        </w:rPr>
        <w:sym w:font="Webdings" w:char="F038"/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>
        <w:rPr>
          <w:rFonts w:ascii="Georgia" w:hAnsi="Georgia" w:cs="Arial"/>
          <w:i/>
          <w:sz w:val="22"/>
        </w:rPr>
        <w:t>Schématiser et légender</w:t>
      </w:r>
      <w:r w:rsidR="00D13A0F">
        <w:rPr>
          <w:rFonts w:ascii="Georgia" w:hAnsi="Georgia" w:cs="Arial"/>
          <w:i/>
          <w:sz w:val="22"/>
        </w:rPr>
        <w:t xml:space="preserve"> </w:t>
      </w:r>
      <w:r>
        <w:rPr>
          <w:rFonts w:ascii="Georgia" w:hAnsi="Georgia" w:cs="Arial"/>
          <w:i/>
          <w:sz w:val="22"/>
        </w:rPr>
        <w:t xml:space="preserve">le paysage observé </w:t>
      </w:r>
      <w:r w:rsidR="00D13A0F">
        <w:rPr>
          <w:rFonts w:ascii="Georgia" w:hAnsi="Georgia" w:cs="Arial"/>
          <w:i/>
          <w:sz w:val="22"/>
        </w:rPr>
        <w:t xml:space="preserve">sur Google </w:t>
      </w:r>
      <w:proofErr w:type="spellStart"/>
      <w:r w:rsidR="00D13A0F">
        <w:rPr>
          <w:rFonts w:ascii="Georgia" w:hAnsi="Georgia" w:cs="Arial"/>
          <w:i/>
          <w:sz w:val="22"/>
        </w:rPr>
        <w:t>Earth</w:t>
      </w:r>
      <w:proofErr w:type="spellEnd"/>
      <w:r w:rsidR="00D13A0F">
        <w:rPr>
          <w:rFonts w:ascii="Georgia" w:hAnsi="Georgia" w:cs="Arial"/>
          <w:i/>
          <w:sz w:val="22"/>
        </w:rPr>
        <w:t xml:space="preserve"> depuis le </w:t>
      </w:r>
      <w:proofErr w:type="spellStart"/>
      <w:r w:rsidR="00D13A0F">
        <w:rPr>
          <w:rFonts w:ascii="Georgia" w:hAnsi="Georgia" w:cs="Arial"/>
          <w:i/>
          <w:sz w:val="22"/>
        </w:rPr>
        <w:t>Jebel</w:t>
      </w:r>
      <w:proofErr w:type="spellEnd"/>
      <w:r w:rsidR="00D13A0F">
        <w:rPr>
          <w:rFonts w:ascii="Georgia" w:hAnsi="Georgia" w:cs="Arial"/>
          <w:i/>
          <w:sz w:val="22"/>
        </w:rPr>
        <w:t xml:space="preserve"> </w:t>
      </w:r>
      <w:proofErr w:type="spellStart"/>
      <w:r w:rsidR="00D13A0F">
        <w:rPr>
          <w:rFonts w:ascii="Georgia" w:hAnsi="Georgia" w:cs="Arial"/>
          <w:i/>
          <w:sz w:val="22"/>
        </w:rPr>
        <w:t>Buhays</w:t>
      </w:r>
      <w:proofErr w:type="spellEnd"/>
      <w:r w:rsidR="00D13A0F">
        <w:rPr>
          <w:rFonts w:ascii="Georgia" w:hAnsi="Georgia" w:cs="Arial"/>
          <w:i/>
          <w:sz w:val="22"/>
        </w:rPr>
        <w:t xml:space="preserve"> vers le Nord</w:t>
      </w:r>
      <w:r>
        <w:rPr>
          <w:rFonts w:ascii="Georgia" w:hAnsi="Georgia" w:cs="Arial"/>
          <w:i/>
          <w:sz w:val="22"/>
        </w:rPr>
        <w:t>.</w:t>
      </w:r>
      <w:r w:rsidR="005C329F">
        <w:rPr>
          <w:rFonts w:ascii="Georgia" w:hAnsi="Georgia" w:cs="Arial"/>
          <w:i/>
          <w:sz w:val="22"/>
        </w:rPr>
        <w:t xml:space="preserve"> Interpréter à l’aide des cartes géologiques et des coupes.</w:t>
      </w:r>
    </w:p>
    <w:p w14:paraId="60E08CD8" w14:textId="7F10A81E" w:rsidR="006B088C" w:rsidRPr="00403EC2" w:rsidRDefault="006B088C" w:rsidP="006B088C">
      <w:pPr>
        <w:rPr>
          <w:rFonts w:cs="Arial"/>
        </w:rPr>
      </w:pPr>
      <w:r w:rsidRPr="00403EC2">
        <w:rPr>
          <w:rFonts w:cs="Arial"/>
        </w:rPr>
        <w:t>Matérialisez sur la carte l’axe de l’ant</w:t>
      </w:r>
      <w:r w:rsidR="009421A3">
        <w:rPr>
          <w:rFonts w:cs="Arial"/>
        </w:rPr>
        <w:t xml:space="preserve">iclinal de la partie Nord du </w:t>
      </w:r>
      <w:proofErr w:type="spellStart"/>
      <w:r w:rsidR="009421A3">
        <w:rPr>
          <w:rFonts w:cs="Arial"/>
        </w:rPr>
        <w:t>Fa</w:t>
      </w:r>
      <w:r w:rsidRPr="00403EC2">
        <w:rPr>
          <w:rFonts w:cs="Arial"/>
        </w:rPr>
        <w:t>yah</w:t>
      </w:r>
      <w:proofErr w:type="spellEnd"/>
    </w:p>
    <w:p w14:paraId="21882FCF" w14:textId="698D9FC6" w:rsidR="006B088C" w:rsidRDefault="006B088C" w:rsidP="006B088C">
      <w:pPr>
        <w:rPr>
          <w:rFonts w:cs="Arial"/>
        </w:rPr>
      </w:pPr>
      <w:r w:rsidRPr="00403EC2">
        <w:rPr>
          <w:rFonts w:cs="Arial"/>
        </w:rPr>
        <w:t xml:space="preserve">Matérialisez sur la carte l’axe de l’anticlinal formé par le </w:t>
      </w:r>
      <w:proofErr w:type="spellStart"/>
      <w:r>
        <w:rPr>
          <w:rFonts w:cs="Arial"/>
        </w:rPr>
        <w:t>Jebel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Aqabah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Thanais</w:t>
      </w:r>
      <w:proofErr w:type="spellEnd"/>
      <w:r>
        <w:rPr>
          <w:rFonts w:cs="Arial"/>
        </w:rPr>
        <w:t xml:space="preserve"> et </w:t>
      </w:r>
      <w:proofErr w:type="spellStart"/>
      <w:r>
        <w:rPr>
          <w:rFonts w:cs="Arial"/>
        </w:rPr>
        <w:t>Buhays</w:t>
      </w:r>
      <w:proofErr w:type="spellEnd"/>
      <w:r>
        <w:rPr>
          <w:rFonts w:cs="Arial"/>
        </w:rPr>
        <w:t>.</w:t>
      </w:r>
    </w:p>
    <w:p w14:paraId="11BDC273" w14:textId="77777777" w:rsidR="00D13A0F" w:rsidRPr="00C66AB1" w:rsidRDefault="00D13A0F" w:rsidP="00C66AB1"/>
    <w:p w14:paraId="22097FED" w14:textId="1301EF37" w:rsidR="00F04055" w:rsidRDefault="00E73020" w:rsidP="00F04055">
      <w:pPr>
        <w:rPr>
          <w:rFonts w:ascii="Georgia" w:hAnsi="Georgia" w:cs="Arial"/>
          <w:i/>
          <w:sz w:val="22"/>
        </w:rPr>
      </w:pPr>
      <w:r>
        <w:rPr>
          <w:rFonts w:ascii="Georgia" w:hAnsi="Georgia" w:cs="Arial"/>
          <w:i/>
          <w:noProof/>
          <w:sz w:val="22"/>
        </w:rPr>
        <w:drawing>
          <wp:inline distT="0" distB="0" distL="0" distR="0" wp14:anchorId="4C42C37B" wp14:editId="2AD6D56C">
            <wp:extent cx="6043295" cy="2372995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bel fayah_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7E96B" w14:textId="77777777" w:rsidR="00CA34FD" w:rsidRPr="00C66AB1" w:rsidRDefault="00CA34FD" w:rsidP="00C66AB1"/>
    <w:p w14:paraId="617D7A32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25C5AB81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2B513773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65C90A78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6CA399AC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5B4B53E5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73DE4E22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3268554E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679D5AFD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1AB88AF5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34B793D3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1AECFB0" w14:textId="77777777" w:rsidR="00F04055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6D18C11" w14:textId="77777777" w:rsidR="00E73020" w:rsidRDefault="00E73020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2FF72877" w14:textId="77777777" w:rsidR="00E73020" w:rsidRDefault="00E73020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37D8313A" w14:textId="77777777" w:rsidR="00E73020" w:rsidRPr="00403EC2" w:rsidRDefault="00E73020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2A6231BC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141AC5E1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62260547" w14:textId="77777777" w:rsidR="00F04055" w:rsidRPr="00403EC2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67A56C00" w14:textId="77777777" w:rsidR="00F04055" w:rsidRDefault="00F04055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4B37B777" w14:textId="77777777" w:rsidR="00CC1524" w:rsidRDefault="00CC1524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338640A0" w14:textId="77777777" w:rsidR="00CC1524" w:rsidRDefault="00CC1524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4069FF49" w14:textId="77777777" w:rsidR="00CC1524" w:rsidRDefault="00CC1524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3D736019" w14:textId="77777777" w:rsidR="00CC1524" w:rsidRDefault="00CC1524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E3A6AFD" w14:textId="77777777" w:rsidR="00CC1524" w:rsidRDefault="00CC1524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5682F66" w14:textId="77777777" w:rsidR="005C329F" w:rsidRDefault="005C329F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557BAE5B" w14:textId="77777777" w:rsidR="005C329F" w:rsidRDefault="005C329F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72271F75" w14:textId="77777777" w:rsidR="00CC1524" w:rsidRDefault="00CC1524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673B36A" w14:textId="77777777" w:rsidR="00EF5BF8" w:rsidRDefault="00EF5BF8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61EECA81" w14:textId="77777777" w:rsidR="00CC1524" w:rsidRPr="00403EC2" w:rsidRDefault="00CC1524" w:rsidP="00F04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74C05EA2" w14:textId="77777777" w:rsidR="00C66AB1" w:rsidRDefault="00C66AB1" w:rsidP="00F04055">
      <w:pPr>
        <w:rPr>
          <w:rFonts w:ascii="Georgia" w:hAnsi="Georgia" w:cs="Arial"/>
          <w:sz w:val="22"/>
          <w:szCs w:val="22"/>
        </w:rPr>
      </w:pPr>
    </w:p>
    <w:p w14:paraId="1D111922" w14:textId="75A940F3" w:rsidR="00F04055" w:rsidRPr="00973AA7" w:rsidRDefault="00F04055" w:rsidP="00F04055">
      <w:pPr>
        <w:rPr>
          <w:rFonts w:ascii="Georgia" w:hAnsi="Georgia" w:cs="Arial"/>
          <w:i/>
          <w:sz w:val="22"/>
          <w:szCs w:val="22"/>
        </w:rPr>
      </w:pPr>
      <w:r w:rsidRPr="00973AA7">
        <w:rPr>
          <w:rFonts w:ascii="Georgia" w:hAnsi="Georgia" w:cs="Arial"/>
          <w:sz w:val="22"/>
          <w:szCs w:val="22"/>
        </w:rPr>
        <w:sym w:font="Webdings" w:char="F038"/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>
        <w:rPr>
          <w:rFonts w:ascii="Georgia" w:hAnsi="Georgia" w:cs="Arial"/>
          <w:i/>
          <w:sz w:val="22"/>
          <w:szCs w:val="22"/>
        </w:rPr>
        <w:t>Interpréter les observations</w:t>
      </w:r>
      <w:r w:rsidR="00385CD2">
        <w:rPr>
          <w:rFonts w:ascii="Georgia" w:hAnsi="Georgia" w:cs="Arial"/>
          <w:i/>
          <w:sz w:val="22"/>
          <w:szCs w:val="22"/>
        </w:rPr>
        <w:t xml:space="preserve"> tectoniques</w:t>
      </w:r>
      <w:r w:rsidRPr="00815745">
        <w:rPr>
          <w:rFonts w:ascii="Georgia" w:hAnsi="Georgia" w:cs="Arial"/>
          <w:i/>
          <w:sz w:val="22"/>
          <w:szCs w:val="22"/>
        </w:rPr>
        <w:t>.</w:t>
      </w:r>
      <w:r w:rsidR="00C66AB1">
        <w:rPr>
          <w:rFonts w:ascii="Georgia" w:hAnsi="Georgia" w:cs="Arial"/>
          <w:i/>
          <w:sz w:val="22"/>
          <w:szCs w:val="22"/>
        </w:rPr>
        <w:t xml:space="preserve"> Quel problème se pose ?</w:t>
      </w:r>
    </w:p>
    <w:p w14:paraId="33FDEDA4" w14:textId="77777777" w:rsidR="00F04055" w:rsidRPr="00973AA7" w:rsidRDefault="00F04055" w:rsidP="00F0405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2F928093" w14:textId="77777777" w:rsidR="00F04055" w:rsidRPr="00973AA7" w:rsidRDefault="00F04055" w:rsidP="00F0405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225B52A2" w14:textId="77777777" w:rsidR="00F04055" w:rsidRDefault="00F04055" w:rsidP="00F0405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247DD26A" w14:textId="77777777" w:rsidR="00F04055" w:rsidRPr="00973AA7" w:rsidRDefault="00F04055" w:rsidP="00F0405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09FE03E1" w14:textId="77777777" w:rsidR="00F04055" w:rsidRDefault="00F04055" w:rsidP="00F0405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30F3A248" w14:textId="77777777" w:rsidR="00385CD2" w:rsidRPr="00973AA7" w:rsidRDefault="00385CD2" w:rsidP="00F04055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6E4BBD01" w14:textId="77777777" w:rsidR="00F04055" w:rsidRPr="00C66AB1" w:rsidRDefault="00F04055">
      <w:pPr>
        <w:rPr>
          <w:rFonts w:cs="Arial"/>
          <w:sz w:val="22"/>
        </w:rPr>
      </w:pPr>
    </w:p>
    <w:p w14:paraId="4162642A" w14:textId="4A3CE396" w:rsidR="00385CD2" w:rsidRPr="00385CD2" w:rsidRDefault="00385CD2" w:rsidP="00385CD2">
      <w:pPr>
        <w:rPr>
          <w:rFonts w:ascii="Georgia" w:hAnsi="Georgia" w:cs="Arial"/>
          <w:i/>
          <w:sz w:val="22"/>
        </w:rPr>
      </w:pPr>
      <w:r w:rsidRPr="00973AA7">
        <w:rPr>
          <w:rFonts w:ascii="Georgia" w:hAnsi="Georgia" w:cs="Arial"/>
          <w:sz w:val="22"/>
          <w:szCs w:val="22"/>
        </w:rPr>
        <w:sym w:font="Webdings" w:char="F038"/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 w:rsidRPr="00385CD2">
        <w:rPr>
          <w:rFonts w:ascii="Georgia" w:hAnsi="Georgia" w:cs="Arial"/>
          <w:i/>
          <w:sz w:val="22"/>
        </w:rPr>
        <w:t xml:space="preserve">Quelle structure </w:t>
      </w:r>
      <w:r w:rsidR="00C66AB1">
        <w:rPr>
          <w:rFonts w:ascii="Georgia" w:hAnsi="Georgia" w:cs="Arial"/>
          <w:i/>
          <w:sz w:val="22"/>
        </w:rPr>
        <w:t xml:space="preserve">tectonique </w:t>
      </w:r>
      <w:r w:rsidRPr="00385CD2">
        <w:rPr>
          <w:rFonts w:ascii="Georgia" w:hAnsi="Georgia" w:cs="Arial"/>
          <w:i/>
          <w:sz w:val="22"/>
        </w:rPr>
        <w:t>p</w:t>
      </w:r>
      <w:r w:rsidR="00C66AB1">
        <w:rPr>
          <w:rFonts w:ascii="Georgia" w:hAnsi="Georgia" w:cs="Arial"/>
          <w:i/>
          <w:sz w:val="22"/>
        </w:rPr>
        <w:t>ermettrait de résoudre le problème posé</w:t>
      </w:r>
      <w:r w:rsidRPr="00385CD2">
        <w:rPr>
          <w:rFonts w:ascii="Georgia" w:hAnsi="Georgia" w:cs="Arial"/>
          <w:i/>
          <w:sz w:val="22"/>
        </w:rPr>
        <w:t> ? Matérialisez-la sur l</w:t>
      </w:r>
      <w:r w:rsidR="00C66AB1">
        <w:rPr>
          <w:rFonts w:ascii="Georgia" w:hAnsi="Georgia" w:cs="Arial"/>
          <w:i/>
          <w:sz w:val="22"/>
        </w:rPr>
        <w:t>e schéma de la page précédente</w:t>
      </w:r>
    </w:p>
    <w:p w14:paraId="722B6D5E" w14:textId="77777777" w:rsidR="00385CD2" w:rsidRPr="00973AA7" w:rsidRDefault="00385CD2" w:rsidP="00385CD2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070F9AC0" w14:textId="77777777" w:rsidR="00385CD2" w:rsidRPr="00973AA7" w:rsidRDefault="00385CD2" w:rsidP="00385CD2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7CB064EE" w14:textId="77777777" w:rsidR="00385CD2" w:rsidRDefault="00385CD2" w:rsidP="00385CD2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161CEC9C" w14:textId="77777777" w:rsidR="00385CD2" w:rsidRPr="00973AA7" w:rsidRDefault="00385CD2" w:rsidP="00385CD2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6789DD1C" w14:textId="77777777" w:rsidR="005C329F" w:rsidRPr="00C66AB1" w:rsidRDefault="005C329F">
      <w:pPr>
        <w:rPr>
          <w:rFonts w:cs="Arial"/>
          <w:sz w:val="28"/>
        </w:rPr>
      </w:pPr>
    </w:p>
    <w:p w14:paraId="63AEBFFD" w14:textId="1D2E1272" w:rsidR="00D05F90" w:rsidRPr="00F04055" w:rsidRDefault="00D05F90">
      <w:pPr>
        <w:rPr>
          <w:rFonts w:cs="Arial"/>
          <w:b/>
          <w:color w:val="943634" w:themeColor="accent2" w:themeShade="BF"/>
          <w:sz w:val="22"/>
        </w:rPr>
      </w:pPr>
      <w:r w:rsidRPr="00F04055">
        <w:rPr>
          <w:rFonts w:cs="Arial"/>
          <w:b/>
          <w:color w:val="943634" w:themeColor="accent2" w:themeShade="BF"/>
          <w:sz w:val="22"/>
        </w:rPr>
        <w:t xml:space="preserve">Arrêt n°4 : </w:t>
      </w:r>
      <w:r w:rsidR="00385CD2">
        <w:rPr>
          <w:rFonts w:cs="Arial"/>
          <w:b/>
          <w:color w:val="943634" w:themeColor="accent2" w:themeShade="BF"/>
          <w:sz w:val="22"/>
        </w:rPr>
        <w:t>Vérifier la présence de la structure proposée ci-dessus</w:t>
      </w:r>
    </w:p>
    <w:p w14:paraId="42082DF1" w14:textId="18962B0F" w:rsidR="00D05F90" w:rsidRPr="00403EC2" w:rsidRDefault="00F04055">
      <w:pPr>
        <w:rPr>
          <w:rFonts w:cs="Arial"/>
        </w:rPr>
      </w:pPr>
      <w:r>
        <w:rPr>
          <w:rFonts w:cs="Arial"/>
        </w:rPr>
        <w:t>Repérer</w:t>
      </w:r>
      <w:r w:rsidR="00D05F90" w:rsidRPr="00403EC2">
        <w:rPr>
          <w:rFonts w:cs="Arial"/>
        </w:rPr>
        <w:t xml:space="preserve"> l’arrêt n°4 sur la carte</w:t>
      </w:r>
      <w:r>
        <w:rPr>
          <w:rFonts w:cs="Arial"/>
        </w:rPr>
        <w:t xml:space="preserve"> géologique</w:t>
      </w:r>
      <w:r w:rsidR="00D05F90" w:rsidRPr="00403EC2">
        <w:rPr>
          <w:rFonts w:cs="Arial"/>
        </w:rPr>
        <w:t>.</w:t>
      </w:r>
    </w:p>
    <w:p w14:paraId="4ED75902" w14:textId="77777777" w:rsidR="00D05F90" w:rsidRPr="00403EC2" w:rsidRDefault="00D05F90">
      <w:pPr>
        <w:rPr>
          <w:rFonts w:cs="Arial"/>
        </w:rPr>
      </w:pPr>
    </w:p>
    <w:p w14:paraId="367E6F21" w14:textId="5C6255B3" w:rsidR="00D05F90" w:rsidRPr="006B088C" w:rsidRDefault="006B088C">
      <w:pPr>
        <w:rPr>
          <w:rFonts w:ascii="Georgia" w:hAnsi="Georgia" w:cs="Arial"/>
          <w:i/>
          <w:sz w:val="22"/>
        </w:rPr>
      </w:pPr>
      <w:r w:rsidRPr="00973AA7">
        <w:rPr>
          <w:rFonts w:ascii="Georgia" w:hAnsi="Georgia" w:cs="Arial"/>
          <w:sz w:val="22"/>
          <w:szCs w:val="22"/>
        </w:rPr>
        <w:sym w:font="Webdings" w:char="F038"/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 w:rsidR="00D05F90" w:rsidRPr="006B088C">
        <w:rPr>
          <w:rFonts w:ascii="Georgia" w:hAnsi="Georgia" w:cs="Arial"/>
          <w:i/>
          <w:sz w:val="22"/>
        </w:rPr>
        <w:t xml:space="preserve">En vous aidant de la carte (coupe B </w:t>
      </w:r>
      <w:proofErr w:type="spellStart"/>
      <w:r w:rsidR="00D05F90" w:rsidRPr="006B088C">
        <w:rPr>
          <w:rFonts w:ascii="Georgia" w:hAnsi="Georgia" w:cs="Arial"/>
          <w:i/>
          <w:sz w:val="22"/>
        </w:rPr>
        <w:t>B</w:t>
      </w:r>
      <w:proofErr w:type="spellEnd"/>
      <w:r w:rsidR="00D05F90" w:rsidRPr="006B088C">
        <w:rPr>
          <w:rFonts w:ascii="Georgia" w:hAnsi="Georgia" w:cs="Arial"/>
          <w:i/>
          <w:sz w:val="22"/>
        </w:rPr>
        <w:t>’), indiquez à quoi correspond le relief observé. Dessinez la structure sur la photographie fournie</w:t>
      </w:r>
    </w:p>
    <w:p w14:paraId="7A1531B8" w14:textId="77777777" w:rsidR="006B088C" w:rsidRPr="00973AA7" w:rsidRDefault="006B088C" w:rsidP="006B088C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1E43B53F" w14:textId="77777777" w:rsidR="006B088C" w:rsidRPr="00973AA7" w:rsidRDefault="006B088C" w:rsidP="006B088C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268CEC68" w14:textId="77777777" w:rsidR="006B088C" w:rsidRPr="00973AA7" w:rsidRDefault="006B088C" w:rsidP="006B088C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3835EBC6" w14:textId="77777777" w:rsidR="00D05F90" w:rsidRPr="00403EC2" w:rsidRDefault="00D05F90">
      <w:pPr>
        <w:rPr>
          <w:rFonts w:cs="Arial"/>
        </w:rPr>
      </w:pPr>
    </w:p>
    <w:p w14:paraId="07A2DFD4" w14:textId="77777777" w:rsidR="00D05F90" w:rsidRPr="00403EC2" w:rsidRDefault="001C3F72">
      <w:pPr>
        <w:jc w:val="center"/>
        <w:rPr>
          <w:rFonts w:cs="Arial"/>
        </w:rPr>
      </w:pPr>
      <w:r w:rsidRPr="00403EC2">
        <w:rPr>
          <w:rFonts w:cs="Arial"/>
          <w:noProof/>
        </w:rPr>
        <w:drawing>
          <wp:inline distT="0" distB="0" distL="0" distR="0" wp14:anchorId="74A5C9D9" wp14:editId="173D8145">
            <wp:extent cx="5189855" cy="2760345"/>
            <wp:effectExtent l="0" t="0" r="0" b="8255"/>
            <wp:docPr id="4" name="Image 4" descr="FF_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F_01_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173C7" w14:textId="77777777" w:rsidR="00D05F90" w:rsidRPr="00C66AB1" w:rsidRDefault="00D05F90" w:rsidP="00C66AB1"/>
    <w:p w14:paraId="31734FC4" w14:textId="1DB41D64" w:rsidR="00D05F90" w:rsidRPr="006B088C" w:rsidRDefault="00D05F90">
      <w:pPr>
        <w:rPr>
          <w:rFonts w:cs="Arial"/>
          <w:b/>
          <w:color w:val="943634" w:themeColor="accent2" w:themeShade="BF"/>
          <w:sz w:val="22"/>
        </w:rPr>
      </w:pPr>
      <w:r w:rsidRPr="006B088C">
        <w:rPr>
          <w:rFonts w:cs="Arial"/>
          <w:b/>
          <w:color w:val="943634" w:themeColor="accent2" w:themeShade="BF"/>
          <w:sz w:val="22"/>
          <w:u w:val="single"/>
        </w:rPr>
        <w:t xml:space="preserve">Arrêt n°5 </w:t>
      </w:r>
      <w:r w:rsidRPr="006B088C">
        <w:rPr>
          <w:rFonts w:cs="Arial"/>
          <w:b/>
          <w:color w:val="943634" w:themeColor="accent2" w:themeShade="BF"/>
          <w:sz w:val="22"/>
        </w:rPr>
        <w:t xml:space="preserve">: </w:t>
      </w:r>
      <w:r w:rsidR="009421A3">
        <w:rPr>
          <w:rFonts w:cs="Arial"/>
          <w:b/>
          <w:color w:val="943634" w:themeColor="accent2" w:themeShade="BF"/>
          <w:sz w:val="22"/>
        </w:rPr>
        <w:t xml:space="preserve">Face ouest du </w:t>
      </w:r>
      <w:proofErr w:type="spellStart"/>
      <w:r w:rsidR="009421A3">
        <w:rPr>
          <w:rFonts w:cs="Arial"/>
          <w:b/>
          <w:color w:val="943634" w:themeColor="accent2" w:themeShade="BF"/>
          <w:sz w:val="22"/>
        </w:rPr>
        <w:t>Jebel</w:t>
      </w:r>
      <w:proofErr w:type="spellEnd"/>
      <w:r w:rsidR="009421A3">
        <w:rPr>
          <w:rFonts w:cs="Arial"/>
          <w:b/>
          <w:color w:val="943634" w:themeColor="accent2" w:themeShade="BF"/>
          <w:sz w:val="22"/>
        </w:rPr>
        <w:t xml:space="preserve"> </w:t>
      </w:r>
      <w:proofErr w:type="spellStart"/>
      <w:r w:rsidR="009421A3">
        <w:rPr>
          <w:rFonts w:cs="Arial"/>
          <w:b/>
          <w:color w:val="943634" w:themeColor="accent2" w:themeShade="BF"/>
          <w:sz w:val="22"/>
        </w:rPr>
        <w:t>Fa</w:t>
      </w:r>
      <w:r w:rsidR="00DE5C84">
        <w:rPr>
          <w:rFonts w:cs="Arial"/>
          <w:b/>
          <w:color w:val="943634" w:themeColor="accent2" w:themeShade="BF"/>
          <w:sz w:val="22"/>
        </w:rPr>
        <w:t>yah</w:t>
      </w:r>
      <w:proofErr w:type="spellEnd"/>
    </w:p>
    <w:p w14:paraId="3BEA3DB5" w14:textId="62C047D7" w:rsidR="00385CD2" w:rsidRPr="00403EC2" w:rsidRDefault="00385CD2" w:rsidP="00385CD2">
      <w:pPr>
        <w:rPr>
          <w:rFonts w:cs="Arial"/>
        </w:rPr>
      </w:pPr>
      <w:r>
        <w:rPr>
          <w:rFonts w:cs="Arial"/>
        </w:rPr>
        <w:t>Repérer l’arrêt n°5</w:t>
      </w:r>
      <w:r w:rsidRPr="00403EC2">
        <w:rPr>
          <w:rFonts w:cs="Arial"/>
        </w:rPr>
        <w:t xml:space="preserve"> sur la carte</w:t>
      </w:r>
      <w:r>
        <w:rPr>
          <w:rFonts w:cs="Arial"/>
        </w:rPr>
        <w:t xml:space="preserve"> géologique</w:t>
      </w:r>
      <w:r w:rsidRPr="00403EC2">
        <w:rPr>
          <w:rFonts w:cs="Arial"/>
        </w:rPr>
        <w:t>.</w:t>
      </w:r>
    </w:p>
    <w:p w14:paraId="2404D02E" w14:textId="77777777" w:rsidR="00D05F90" w:rsidRPr="00403EC2" w:rsidRDefault="00D05F90">
      <w:pPr>
        <w:rPr>
          <w:rFonts w:cs="Arial"/>
        </w:rPr>
      </w:pPr>
    </w:p>
    <w:p w14:paraId="489CC24D" w14:textId="52DE04E7" w:rsidR="00050C91" w:rsidRPr="006B088C" w:rsidRDefault="00050C91" w:rsidP="00050C91">
      <w:pPr>
        <w:rPr>
          <w:rFonts w:ascii="Georgia" w:hAnsi="Georgia" w:cs="Arial"/>
          <w:i/>
          <w:sz w:val="22"/>
        </w:rPr>
      </w:pPr>
      <w:r w:rsidRPr="00973AA7">
        <w:rPr>
          <w:rFonts w:ascii="Georgia" w:hAnsi="Georgia" w:cs="Arial"/>
          <w:sz w:val="22"/>
          <w:szCs w:val="22"/>
        </w:rPr>
        <w:sym w:font="Webdings" w:char="F038"/>
      </w:r>
      <w:r w:rsidRPr="00815745">
        <w:rPr>
          <w:rFonts w:ascii="Georgia" w:hAnsi="Georgia" w:cs="Arial"/>
          <w:i/>
          <w:sz w:val="22"/>
          <w:szCs w:val="22"/>
        </w:rPr>
        <w:t xml:space="preserve"> </w:t>
      </w:r>
      <w:r>
        <w:rPr>
          <w:rFonts w:ascii="Georgia" w:hAnsi="Georgia" w:cs="Arial"/>
          <w:i/>
          <w:sz w:val="22"/>
        </w:rPr>
        <w:t>Repérer une au</w:t>
      </w:r>
      <w:r w:rsidR="00DE5C84">
        <w:rPr>
          <w:rFonts w:ascii="Georgia" w:hAnsi="Georgia" w:cs="Arial"/>
          <w:i/>
          <w:sz w:val="22"/>
        </w:rPr>
        <w:t>tre strate rocheuse. La nommer. Pourquoi n’est-elle pas visible partout ?</w:t>
      </w:r>
    </w:p>
    <w:p w14:paraId="40D6E860" w14:textId="77777777" w:rsidR="00050C91" w:rsidRDefault="00050C91" w:rsidP="00050C91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2A6EFEDE" w14:textId="77777777" w:rsidR="00DE5C84" w:rsidRPr="00973AA7" w:rsidRDefault="00DE5C84" w:rsidP="00050C91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0F9D9401" w14:textId="77777777" w:rsidR="00050C91" w:rsidRPr="00973AA7" w:rsidRDefault="00050C91" w:rsidP="00050C91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p w14:paraId="2B4397C5" w14:textId="77777777" w:rsidR="00050C91" w:rsidRPr="00973AA7" w:rsidRDefault="00050C91" w:rsidP="00050C91">
      <w:pPr>
        <w:pBdr>
          <w:bottom w:val="dashed" w:sz="4" w:space="1" w:color="auto"/>
          <w:between w:val="dashed" w:sz="4" w:space="1" w:color="auto"/>
        </w:pBdr>
        <w:rPr>
          <w:sz w:val="28"/>
          <w:szCs w:val="28"/>
        </w:rPr>
      </w:pPr>
    </w:p>
    <w:sectPr w:rsidR="00050C91" w:rsidRPr="00973AA7" w:rsidSect="009E1BDD">
      <w:footerReference w:type="default" r:id="rId16"/>
      <w:headerReference w:type="first" r:id="rId17"/>
      <w:pgSz w:w="11909" w:h="16834" w:code="9"/>
      <w:pgMar w:top="851" w:right="1196" w:bottom="964" w:left="1196" w:header="39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567606" w14:textId="77777777" w:rsidR="004C4087" w:rsidRDefault="004C4087">
      <w:r>
        <w:separator/>
      </w:r>
    </w:p>
  </w:endnote>
  <w:endnote w:type="continuationSeparator" w:id="0">
    <w:p w14:paraId="5D179F52" w14:textId="77777777" w:rsidR="004C4087" w:rsidRDefault="004C4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antGarde Md BT">
    <w:altName w:val="Arial"/>
    <w:charset w:val="00"/>
    <w:family w:val="swiss"/>
    <w:pitch w:val="variable"/>
    <w:sig w:usb0="00000087" w:usb1="00000000" w:usb2="00000000" w:usb3="00000000" w:csb0="0000001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4BB3F" w14:textId="77777777" w:rsidR="004C4087" w:rsidRPr="006E1AD2" w:rsidRDefault="004C4087">
    <w:pPr>
      <w:pStyle w:val="Pieddepage"/>
      <w:rPr>
        <w:rFonts w:cs="Arial"/>
        <w:sz w:val="16"/>
        <w:szCs w:val="18"/>
      </w:rPr>
    </w:pPr>
    <w:r w:rsidRPr="006E1AD2">
      <w:rPr>
        <w:rFonts w:cs="Arial"/>
        <w:i/>
        <w:sz w:val="16"/>
        <w:szCs w:val="18"/>
      </w:rPr>
      <w:t xml:space="preserve">© J-P. Berger et C. Javelle - </w:t>
    </w:r>
    <w:r w:rsidRPr="006E1AD2">
      <w:rPr>
        <w:rFonts w:cs="Arial"/>
        <w:i/>
        <w:sz w:val="16"/>
        <w:szCs w:val="18"/>
      </w:rPr>
      <w:fldChar w:fldCharType="begin"/>
    </w:r>
    <w:r w:rsidRPr="006E1AD2">
      <w:rPr>
        <w:rFonts w:cs="Arial"/>
        <w:i/>
        <w:sz w:val="16"/>
        <w:szCs w:val="18"/>
      </w:rPr>
      <w:instrText xml:space="preserve"> DATE \@ "DD/MM/YYYY" </w:instrText>
    </w:r>
    <w:r w:rsidRPr="006E1AD2">
      <w:rPr>
        <w:rFonts w:cs="Arial"/>
        <w:i/>
        <w:sz w:val="16"/>
        <w:szCs w:val="18"/>
      </w:rPr>
      <w:fldChar w:fldCharType="separate"/>
    </w:r>
    <w:r w:rsidR="00A1138C">
      <w:rPr>
        <w:rFonts w:cs="Arial"/>
        <w:i/>
        <w:noProof/>
        <w:sz w:val="16"/>
        <w:szCs w:val="18"/>
      </w:rPr>
      <w:t>30/01/2016</w:t>
    </w:r>
    <w:r w:rsidRPr="006E1AD2">
      <w:rPr>
        <w:rFonts w:cs="Arial"/>
        <w:i/>
        <w:sz w:val="16"/>
        <w:szCs w:val="18"/>
      </w:rPr>
      <w:fldChar w:fldCharType="end"/>
    </w:r>
    <w:r w:rsidRPr="006E1AD2">
      <w:rPr>
        <w:rFonts w:cs="Arial"/>
        <w:i/>
        <w:sz w:val="16"/>
        <w:szCs w:val="18"/>
      </w:rPr>
      <w:t xml:space="preserve"> </w:t>
    </w:r>
    <w:r w:rsidRPr="006E1AD2">
      <w:rPr>
        <w:rFonts w:cs="Arial"/>
        <w:i/>
        <w:sz w:val="16"/>
        <w:szCs w:val="18"/>
      </w:rPr>
      <w:tab/>
    </w:r>
    <w:r w:rsidRPr="006E1AD2">
      <w:rPr>
        <w:rFonts w:cs="Arial"/>
        <w:i/>
        <w:sz w:val="16"/>
        <w:szCs w:val="18"/>
      </w:rPr>
      <w:tab/>
    </w:r>
    <w:r w:rsidRPr="006E1AD2">
      <w:rPr>
        <w:rFonts w:cs="Arial"/>
        <w:sz w:val="16"/>
        <w:szCs w:val="18"/>
      </w:rPr>
      <w:t xml:space="preserve">Page </w:t>
    </w:r>
    <w:r w:rsidRPr="006E1AD2">
      <w:rPr>
        <w:rStyle w:val="Numrodepage"/>
        <w:rFonts w:cs="Arial"/>
        <w:sz w:val="16"/>
        <w:szCs w:val="18"/>
      </w:rPr>
      <w:fldChar w:fldCharType="begin"/>
    </w:r>
    <w:r w:rsidRPr="006E1AD2">
      <w:rPr>
        <w:rStyle w:val="Numrodepage"/>
        <w:rFonts w:cs="Arial"/>
        <w:sz w:val="16"/>
        <w:szCs w:val="18"/>
      </w:rPr>
      <w:instrText xml:space="preserve"> PAGE </w:instrText>
    </w:r>
    <w:r w:rsidRPr="006E1AD2">
      <w:rPr>
        <w:rStyle w:val="Numrodepage"/>
        <w:rFonts w:cs="Arial"/>
        <w:sz w:val="16"/>
        <w:szCs w:val="18"/>
      </w:rPr>
      <w:fldChar w:fldCharType="separate"/>
    </w:r>
    <w:r w:rsidR="00A1138C">
      <w:rPr>
        <w:rStyle w:val="Numrodepage"/>
        <w:rFonts w:cs="Arial"/>
        <w:noProof/>
        <w:sz w:val="16"/>
        <w:szCs w:val="18"/>
      </w:rPr>
      <w:t>5</w:t>
    </w:r>
    <w:r w:rsidRPr="006E1AD2">
      <w:rPr>
        <w:rStyle w:val="Numrodepage"/>
        <w:rFonts w:cs="Arial"/>
        <w:sz w:val="16"/>
        <w:szCs w:val="18"/>
      </w:rPr>
      <w:fldChar w:fldCharType="end"/>
    </w:r>
    <w:r w:rsidRPr="006E1AD2">
      <w:rPr>
        <w:rStyle w:val="Numrodepage"/>
        <w:rFonts w:cs="Arial"/>
        <w:sz w:val="16"/>
        <w:szCs w:val="18"/>
      </w:rPr>
      <w:t>/</w:t>
    </w:r>
    <w:r w:rsidRPr="006E1AD2">
      <w:rPr>
        <w:rStyle w:val="Numrodepage"/>
        <w:rFonts w:cs="Arial"/>
        <w:sz w:val="16"/>
        <w:szCs w:val="18"/>
      </w:rPr>
      <w:fldChar w:fldCharType="begin"/>
    </w:r>
    <w:r w:rsidRPr="006E1AD2">
      <w:rPr>
        <w:rStyle w:val="Numrodepage"/>
        <w:rFonts w:cs="Arial"/>
        <w:sz w:val="16"/>
        <w:szCs w:val="18"/>
      </w:rPr>
      <w:instrText xml:space="preserve"> NUMPAGES </w:instrText>
    </w:r>
    <w:r w:rsidRPr="006E1AD2">
      <w:rPr>
        <w:rStyle w:val="Numrodepage"/>
        <w:rFonts w:cs="Arial"/>
        <w:sz w:val="16"/>
        <w:szCs w:val="18"/>
      </w:rPr>
      <w:fldChar w:fldCharType="separate"/>
    </w:r>
    <w:r w:rsidR="00A1138C">
      <w:rPr>
        <w:rStyle w:val="Numrodepage"/>
        <w:rFonts w:cs="Arial"/>
        <w:noProof/>
        <w:sz w:val="16"/>
        <w:szCs w:val="18"/>
      </w:rPr>
      <w:t>5</w:t>
    </w:r>
    <w:r w:rsidRPr="006E1AD2">
      <w:rPr>
        <w:rStyle w:val="Numrodepage"/>
        <w:rFonts w:cs="Arial"/>
        <w:sz w:val="16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94FC39" w14:textId="77777777" w:rsidR="004C4087" w:rsidRDefault="004C4087">
      <w:r>
        <w:separator/>
      </w:r>
    </w:p>
  </w:footnote>
  <w:footnote w:type="continuationSeparator" w:id="0">
    <w:p w14:paraId="6A4F21D5" w14:textId="77777777" w:rsidR="004C4087" w:rsidRDefault="004C40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96C73" w14:textId="4878DFB8" w:rsidR="004C4087" w:rsidRPr="00403EC2" w:rsidRDefault="004C4087" w:rsidP="009E1BDD">
    <w:pPr>
      <w:pStyle w:val="Titre"/>
      <w:rPr>
        <w:rFonts w:ascii="Arial" w:hAnsi="Arial"/>
        <w:b/>
        <w:color w:val="943634" w:themeColor="accent2" w:themeShade="BF"/>
      </w:rPr>
    </w:pPr>
    <w:r w:rsidRPr="00403EC2">
      <w:rPr>
        <w:rFonts w:ascii="Arial" w:hAnsi="Arial"/>
        <w:b/>
        <w:color w:val="943634" w:themeColor="accent2" w:themeShade="BF"/>
      </w:rPr>
      <w:t xml:space="preserve">Excursion géologique </w:t>
    </w:r>
    <w:r>
      <w:rPr>
        <w:rFonts w:ascii="Arial" w:hAnsi="Arial"/>
        <w:b/>
        <w:color w:val="943634" w:themeColor="accent2" w:themeShade="BF"/>
      </w:rPr>
      <w:t>dans la c</w:t>
    </w:r>
    <w:r w:rsidRPr="00403EC2">
      <w:rPr>
        <w:rFonts w:ascii="Arial" w:hAnsi="Arial"/>
        <w:b/>
        <w:color w:val="943634" w:themeColor="accent2" w:themeShade="BF"/>
      </w:rPr>
      <w:t xml:space="preserve">haine de </w:t>
    </w:r>
    <w:proofErr w:type="spellStart"/>
    <w:r w:rsidRPr="00403EC2">
      <w:rPr>
        <w:rFonts w:ascii="Arial" w:hAnsi="Arial"/>
        <w:b/>
        <w:color w:val="943634" w:themeColor="accent2" w:themeShade="BF"/>
      </w:rPr>
      <w:t>Jebel</w:t>
    </w:r>
    <w:proofErr w:type="spellEnd"/>
    <w:r w:rsidRPr="00403EC2">
      <w:rPr>
        <w:rFonts w:ascii="Arial" w:hAnsi="Arial"/>
        <w:b/>
        <w:color w:val="943634" w:themeColor="accent2" w:themeShade="BF"/>
      </w:rPr>
      <w:t xml:space="preserve"> </w:t>
    </w:r>
    <w:proofErr w:type="spellStart"/>
    <w:r w:rsidRPr="00403EC2">
      <w:rPr>
        <w:rFonts w:ascii="Arial" w:hAnsi="Arial"/>
        <w:b/>
        <w:color w:val="943634" w:themeColor="accent2" w:themeShade="BF"/>
      </w:rPr>
      <w:t>Fayah</w:t>
    </w:r>
    <w:proofErr w:type="spellEnd"/>
  </w:p>
  <w:p w14:paraId="4F525729" w14:textId="7B51B64C" w:rsidR="004C4087" w:rsidRPr="009E1BDD" w:rsidRDefault="004C4087" w:rsidP="009E1BDD">
    <w:pPr>
      <w:pStyle w:val="Titre"/>
      <w:rPr>
        <w:rFonts w:ascii="Arial" w:hAnsi="Arial"/>
        <w:i/>
        <w:sz w:val="16"/>
      </w:rPr>
    </w:pPr>
    <w:r w:rsidRPr="00403EC2">
      <w:rPr>
        <w:rFonts w:ascii="Arial" w:hAnsi="Arial"/>
        <w:i/>
        <w:sz w:val="16"/>
      </w:rPr>
      <w:t>Classes de 4ème</w:t>
    </w:r>
    <w:r w:rsidRPr="00403EC2">
      <w:rPr>
        <w:rFonts w:ascii="Arial" w:hAnsi="Arial"/>
        <w:sz w:val="16"/>
      </w:rPr>
      <w:t xml:space="preserve"> </w:t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 w:rsidRPr="00403EC2">
      <w:rPr>
        <w:rFonts w:ascii="Arial" w:hAnsi="Arial"/>
        <w:sz w:val="16"/>
      </w:rPr>
      <w:t>- Partie 1 : Géologie - Tectonique des plaques</w:t>
    </w:r>
    <w:r w:rsidRPr="00403EC2"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 w:rsidRPr="00403EC2">
      <w:rPr>
        <w:rFonts w:ascii="Arial" w:hAnsi="Arial"/>
        <w:sz w:val="16"/>
      </w:rPr>
      <w:t>Année 201</w:t>
    </w:r>
    <w:r>
      <w:rPr>
        <w:rFonts w:ascii="Arial" w:hAnsi="Arial"/>
        <w:sz w:val="16"/>
      </w:rPr>
      <w:t>6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00DE6"/>
    <w:multiLevelType w:val="hybridMultilevel"/>
    <w:tmpl w:val="BD0298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457D00"/>
    <w:multiLevelType w:val="hybridMultilevel"/>
    <w:tmpl w:val="AF26C1D8"/>
    <w:lvl w:ilvl="0" w:tplc="2542DEC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3F013D"/>
    <w:multiLevelType w:val="hybridMultilevel"/>
    <w:tmpl w:val="72ACBC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F90"/>
    <w:rsid w:val="00050C91"/>
    <w:rsid w:val="000520DE"/>
    <w:rsid w:val="001C3F72"/>
    <w:rsid w:val="00283E82"/>
    <w:rsid w:val="00365A8C"/>
    <w:rsid w:val="00385CD2"/>
    <w:rsid w:val="00403EC2"/>
    <w:rsid w:val="00457942"/>
    <w:rsid w:val="004A0037"/>
    <w:rsid w:val="004C4087"/>
    <w:rsid w:val="005B3E38"/>
    <w:rsid w:val="005C329F"/>
    <w:rsid w:val="005E7152"/>
    <w:rsid w:val="00654064"/>
    <w:rsid w:val="00697029"/>
    <w:rsid w:val="006B088C"/>
    <w:rsid w:val="006E1AD2"/>
    <w:rsid w:val="008018DC"/>
    <w:rsid w:val="00815745"/>
    <w:rsid w:val="009421A3"/>
    <w:rsid w:val="00942BDF"/>
    <w:rsid w:val="00973AA7"/>
    <w:rsid w:val="00986B0B"/>
    <w:rsid w:val="009E1BDD"/>
    <w:rsid w:val="009E3D25"/>
    <w:rsid w:val="00A1138C"/>
    <w:rsid w:val="00A229F2"/>
    <w:rsid w:val="00A37E46"/>
    <w:rsid w:val="00B006F6"/>
    <w:rsid w:val="00C118B0"/>
    <w:rsid w:val="00C66AB1"/>
    <w:rsid w:val="00CA34FD"/>
    <w:rsid w:val="00CC1524"/>
    <w:rsid w:val="00D05F90"/>
    <w:rsid w:val="00D13A0F"/>
    <w:rsid w:val="00DE5C84"/>
    <w:rsid w:val="00E73020"/>
    <w:rsid w:val="00EB62EA"/>
    <w:rsid w:val="00EF5BF8"/>
    <w:rsid w:val="00F04055"/>
    <w:rsid w:val="00F37855"/>
    <w:rsid w:val="00F618D0"/>
    <w:rsid w:val="00FC0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697A9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appersan"/>
    <w:qFormat/>
    <w:pPr>
      <w:jc w:val="both"/>
    </w:pPr>
    <w:rPr>
      <w:rFonts w:ascii="Arial" w:hAnsi="Aria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  <w:iCs/>
      <w:sz w:val="1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bCs/>
      <w:sz w:val="16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i/>
      <w:iCs/>
      <w:sz w:val="16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/>
      <w:jc w:val="center"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i/>
      <w:iCs/>
    </w:rPr>
  </w:style>
  <w:style w:type="paragraph" w:styleId="Titre7">
    <w:name w:val="heading 7"/>
    <w:basedOn w:val="Normal"/>
    <w:next w:val="Normal"/>
    <w:qFormat/>
    <w:pPr>
      <w:keepNext/>
      <w:spacing w:after="240"/>
      <w:jc w:val="center"/>
      <w:outlineLvl w:val="6"/>
    </w:pPr>
    <w:rPr>
      <w:rFonts w:ascii="AvantGarde Md BT" w:hAnsi="AvantGarde Md BT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pPr>
      <w:tabs>
        <w:tab w:val="center" w:pos="4703"/>
        <w:tab w:val="right" w:pos="9406"/>
      </w:tabs>
    </w:pPr>
  </w:style>
  <w:style w:type="paragraph" w:styleId="Corpsdetexte">
    <w:name w:val="Body Text"/>
    <w:basedOn w:val="Normal"/>
    <w:rPr>
      <w:b/>
      <w:bCs/>
    </w:rPr>
  </w:style>
  <w:style w:type="paragraph" w:styleId="Corpsdetexte2">
    <w:name w:val="Body Text 2"/>
    <w:basedOn w:val="Normal"/>
    <w:rPr>
      <w:sz w:val="16"/>
    </w:rPr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  <w:rPr>
      <w:i/>
      <w:iCs/>
      <w:sz w:val="18"/>
    </w:rPr>
  </w:style>
  <w:style w:type="paragraph" w:styleId="Retraitcorpsdetexte">
    <w:name w:val="Body Text Indent"/>
    <w:basedOn w:val="Normal"/>
    <w:pPr>
      <w:tabs>
        <w:tab w:val="num" w:pos="1134"/>
      </w:tabs>
      <w:spacing w:after="240"/>
      <w:ind w:left="360"/>
    </w:pPr>
    <w:rPr>
      <w:sz w:val="24"/>
    </w:rPr>
  </w:style>
  <w:style w:type="paragraph" w:styleId="Titre">
    <w:name w:val="Title"/>
    <w:basedOn w:val="Normal"/>
    <w:qFormat/>
    <w:pPr>
      <w:pBdr>
        <w:top w:val="single" w:sz="4" w:space="1" w:color="auto"/>
        <w:left w:val="single" w:sz="4" w:space="4" w:color="auto"/>
        <w:bottom w:val="single" w:sz="4" w:space="2" w:color="auto"/>
        <w:right w:val="single" w:sz="4" w:space="4" w:color="auto"/>
      </w:pBdr>
      <w:spacing w:before="120" w:after="120"/>
      <w:jc w:val="center"/>
    </w:pPr>
    <w:rPr>
      <w:rFonts w:ascii="AvantGarde Md BT" w:hAnsi="AvantGarde Md BT"/>
      <w:sz w:val="28"/>
    </w:rPr>
  </w:style>
  <w:style w:type="paragraph" w:styleId="Retraitcorpsdetexte2">
    <w:name w:val="Body Text Indent 2"/>
    <w:basedOn w:val="Normal"/>
    <w:pPr>
      <w:ind w:left="360"/>
    </w:pPr>
    <w:rPr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EC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3EC2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appersan"/>
    <w:qFormat/>
    <w:pPr>
      <w:jc w:val="both"/>
    </w:pPr>
    <w:rPr>
      <w:rFonts w:ascii="Arial" w:hAnsi="Aria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  <w:iCs/>
      <w:sz w:val="1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bCs/>
      <w:sz w:val="16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i/>
      <w:iCs/>
      <w:sz w:val="16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/>
      <w:jc w:val="center"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i/>
      <w:iCs/>
    </w:rPr>
  </w:style>
  <w:style w:type="paragraph" w:styleId="Titre7">
    <w:name w:val="heading 7"/>
    <w:basedOn w:val="Normal"/>
    <w:next w:val="Normal"/>
    <w:qFormat/>
    <w:pPr>
      <w:keepNext/>
      <w:spacing w:after="240"/>
      <w:jc w:val="center"/>
      <w:outlineLvl w:val="6"/>
    </w:pPr>
    <w:rPr>
      <w:rFonts w:ascii="AvantGarde Md BT" w:hAnsi="AvantGarde Md BT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pPr>
      <w:tabs>
        <w:tab w:val="center" w:pos="4703"/>
        <w:tab w:val="right" w:pos="9406"/>
      </w:tabs>
    </w:pPr>
  </w:style>
  <w:style w:type="paragraph" w:styleId="Corpsdetexte">
    <w:name w:val="Body Text"/>
    <w:basedOn w:val="Normal"/>
    <w:rPr>
      <w:b/>
      <w:bCs/>
    </w:rPr>
  </w:style>
  <w:style w:type="paragraph" w:styleId="Corpsdetexte2">
    <w:name w:val="Body Text 2"/>
    <w:basedOn w:val="Normal"/>
    <w:rPr>
      <w:sz w:val="16"/>
    </w:rPr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  <w:rPr>
      <w:i/>
      <w:iCs/>
      <w:sz w:val="18"/>
    </w:rPr>
  </w:style>
  <w:style w:type="paragraph" w:styleId="Retraitcorpsdetexte">
    <w:name w:val="Body Text Indent"/>
    <w:basedOn w:val="Normal"/>
    <w:pPr>
      <w:tabs>
        <w:tab w:val="num" w:pos="1134"/>
      </w:tabs>
      <w:spacing w:after="240"/>
      <w:ind w:left="360"/>
    </w:pPr>
    <w:rPr>
      <w:sz w:val="24"/>
    </w:rPr>
  </w:style>
  <w:style w:type="paragraph" w:styleId="Titre">
    <w:name w:val="Title"/>
    <w:basedOn w:val="Normal"/>
    <w:qFormat/>
    <w:pPr>
      <w:pBdr>
        <w:top w:val="single" w:sz="4" w:space="1" w:color="auto"/>
        <w:left w:val="single" w:sz="4" w:space="4" w:color="auto"/>
        <w:bottom w:val="single" w:sz="4" w:space="2" w:color="auto"/>
        <w:right w:val="single" w:sz="4" w:space="4" w:color="auto"/>
      </w:pBdr>
      <w:spacing w:before="120" w:after="120"/>
      <w:jc w:val="center"/>
    </w:pPr>
    <w:rPr>
      <w:rFonts w:ascii="AvantGarde Md BT" w:hAnsi="AvantGarde Md BT"/>
      <w:sz w:val="28"/>
    </w:rPr>
  </w:style>
  <w:style w:type="paragraph" w:styleId="Retraitcorpsdetexte2">
    <w:name w:val="Body Text Indent 2"/>
    <w:basedOn w:val="Normal"/>
    <w:pPr>
      <w:ind w:left="360"/>
    </w:pPr>
    <w:rPr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EC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3EC2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image" Target="media/image4.jpg"/><Relationship Id="rId15" Type="http://schemas.openxmlformats.org/officeDocument/2006/relationships/image" Target="media/image5.jpeg"/><Relationship Id="rId16" Type="http://schemas.openxmlformats.org/officeDocument/2006/relationships/footer" Target="footer1.xml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656</Words>
  <Characters>3613</Characters>
  <Application>Microsoft Macintosh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TP 3 – L’INTENSITE DES SEISMES</vt:lpstr>
      <vt:lpstr>TP 3 – L’INTENSITE DES SEISMES</vt:lpstr>
    </vt:vector>
  </TitlesOfParts>
  <Company/>
  <LinksUpToDate>false</LinksUpToDate>
  <CharactersWithSpaces>4261</CharactersWithSpaces>
  <SharedDoc>false</SharedDoc>
  <HLinks>
    <vt:vector size="24" baseType="variant">
      <vt:variant>
        <vt:i4>3276886</vt:i4>
      </vt:variant>
      <vt:variant>
        <vt:i4>5205</vt:i4>
      </vt:variant>
      <vt:variant>
        <vt:i4>1025</vt:i4>
      </vt:variant>
      <vt:variant>
        <vt:i4>1</vt:i4>
      </vt:variant>
      <vt:variant>
        <vt:lpwstr>JBuhW_02_15</vt:lpwstr>
      </vt:variant>
      <vt:variant>
        <vt:lpwstr/>
      </vt:variant>
      <vt:variant>
        <vt:i4>3407926</vt:i4>
      </vt:variant>
      <vt:variant>
        <vt:i4>6030</vt:i4>
      </vt:variant>
      <vt:variant>
        <vt:i4>1026</vt:i4>
      </vt:variant>
      <vt:variant>
        <vt:i4>1</vt:i4>
      </vt:variant>
      <vt:variant>
        <vt:lpwstr>JBuhW_03_13A</vt:lpwstr>
      </vt:variant>
      <vt:variant>
        <vt:lpwstr/>
      </vt:variant>
      <vt:variant>
        <vt:i4>2228278</vt:i4>
      </vt:variant>
      <vt:variant>
        <vt:i4>6641</vt:i4>
      </vt:variant>
      <vt:variant>
        <vt:i4>1027</vt:i4>
      </vt:variant>
      <vt:variant>
        <vt:i4>1</vt:i4>
      </vt:variant>
      <vt:variant>
        <vt:lpwstr>JBuhE_03_17A</vt:lpwstr>
      </vt:variant>
      <vt:variant>
        <vt:lpwstr/>
      </vt:variant>
      <vt:variant>
        <vt:i4>3670072</vt:i4>
      </vt:variant>
      <vt:variant>
        <vt:i4>7765</vt:i4>
      </vt:variant>
      <vt:variant>
        <vt:i4>1028</vt:i4>
      </vt:variant>
      <vt:variant>
        <vt:i4>1</vt:i4>
      </vt:variant>
      <vt:variant>
        <vt:lpwstr>FF_01_01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3 – L’INTENSITE DES SEISMES</dc:title>
  <dc:subject/>
  <dc:creator>.</dc:creator>
  <cp:keywords/>
  <dc:description/>
  <cp:lastModifiedBy>Jean Paul Berger</cp:lastModifiedBy>
  <cp:revision>3</cp:revision>
  <cp:lastPrinted>2016-01-30T12:09:00Z</cp:lastPrinted>
  <dcterms:created xsi:type="dcterms:W3CDTF">2016-01-30T12:08:00Z</dcterms:created>
  <dcterms:modified xsi:type="dcterms:W3CDTF">2016-01-30T12:09:00Z</dcterms:modified>
</cp:coreProperties>
</file>